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BF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双江自治县2025年财政预算草案上级补助收入编制的说明</w:t>
      </w:r>
    </w:p>
    <w:p w14:paraId="272E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2025年我县上级补助收入预算数为140000万元。其中，预计返还性收入2504万元，预计一般性转移支付收入为128354万元，预计专项转移支付收入为9142万元。具体明细如下：</w:t>
      </w:r>
    </w:p>
    <w:p w14:paraId="7091F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（1）返还性收入2504万元，其中：增值税和消费税税收返还收入1202万元、所得税基基数返还收入192万元、增值税“五五分享”税收返还收入1110。</w:t>
      </w:r>
    </w:p>
    <w:p w14:paraId="54EC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一般性转移支付收入128354万元，其中：均衡性转移支付收入45000万元、县级基本财力保障机制奖补资金收入10000万元、企事业单位划转补助收入850万元、民族地区转移支付1200万元、巩固脱贫攻坚成果衔接乡村振兴转移支付收入5597万元、重点生态功能区转移支付收入1203万元、结算补助收入32680万元、固定数额补助收入11550万元、共同事权转移支付收入20274万元。</w:t>
      </w:r>
    </w:p>
    <w:p w14:paraId="54FD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（3）专项转移支付收入9142万元，其中：一般公共服务130万元、社会保障和就业42万元、农林水8970万元。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E1111A-90ED-451D-A8B9-488F3425EE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7C9E94-8567-4A09-BD83-CD956AC3C2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14617C7"/>
    <w:rsid w:val="014D51EB"/>
    <w:rsid w:val="03D816E2"/>
    <w:rsid w:val="06EA2C1B"/>
    <w:rsid w:val="0C8D2EB8"/>
    <w:rsid w:val="10AB4808"/>
    <w:rsid w:val="13513AC6"/>
    <w:rsid w:val="188B5021"/>
    <w:rsid w:val="1E5F1F5F"/>
    <w:rsid w:val="1F5E437A"/>
    <w:rsid w:val="21FE0BF7"/>
    <w:rsid w:val="22775A0C"/>
    <w:rsid w:val="243E45C7"/>
    <w:rsid w:val="25BF394E"/>
    <w:rsid w:val="26821B10"/>
    <w:rsid w:val="2F1A42FB"/>
    <w:rsid w:val="35BB1867"/>
    <w:rsid w:val="381B267B"/>
    <w:rsid w:val="389D67BA"/>
    <w:rsid w:val="404F2339"/>
    <w:rsid w:val="42500BBA"/>
    <w:rsid w:val="4700032B"/>
    <w:rsid w:val="49787E20"/>
    <w:rsid w:val="4A4623A7"/>
    <w:rsid w:val="4F7D6384"/>
    <w:rsid w:val="5C9F4EFC"/>
    <w:rsid w:val="60B5649D"/>
    <w:rsid w:val="6B350ED6"/>
    <w:rsid w:val="6E327140"/>
    <w:rsid w:val="6F3959E2"/>
    <w:rsid w:val="6FF2313D"/>
    <w:rsid w:val="79B91A4F"/>
    <w:rsid w:val="7ED010DF"/>
    <w:rsid w:val="7FEE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599</Characters>
  <Lines>0</Lines>
  <Paragraphs>0</Paragraphs>
  <TotalTime>6050</TotalTime>
  <ScaleCrop>false</ScaleCrop>
  <LinksUpToDate>false</LinksUpToDate>
  <CharactersWithSpaces>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shenyuanyuan</cp:lastModifiedBy>
  <dcterms:modified xsi:type="dcterms:W3CDTF">2025-02-19T00:50:42Z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CD1798C338B94BB08B1891B6BCCA72E1_13</vt:lpwstr>
  </property>
  <property fmtid="{D5CDD505-2E9C-101B-9397-08002B2CF9AE}" pid="4" name="KSOTemplateDocerSaveRecord">
    <vt:lpwstr>eyJoZGlkIjoiZmM3ZTRiODg2YTA4NTQ3ZTZkYjhmZWQ0MzIwYzZlZTYiLCJ1c2VySWQiOiI0NjIxMDY5OTEifQ==</vt:lpwstr>
  </property>
</Properties>
</file>