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A57D7">
      <w:pPr>
        <w:spacing w:line="560" w:lineRule="exact"/>
        <w:ind w:firstLine="883" w:firstLineChars="20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生产建设项目水土保持方案审批行政许可事项实施规范（基本要素）</w:t>
      </w:r>
    </w:p>
    <w:p w14:paraId="4508B1DA">
      <w:pPr>
        <w:spacing w:line="560" w:lineRule="exact"/>
        <w:ind w:firstLine="883" w:firstLineChars="200"/>
        <w:jc w:val="center"/>
        <w:rPr>
          <w:rFonts w:ascii="方正小标宋简体" w:hAnsi="方正小标宋简体" w:eastAsia="方正小标宋简体" w:cs="方正小标宋简体"/>
          <w:b/>
          <w:bCs/>
          <w:sz w:val="44"/>
          <w:szCs w:val="44"/>
        </w:rPr>
      </w:pPr>
    </w:p>
    <w:p w14:paraId="447616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一、行政许可事项名称：生产建设项目水土保持方案审批</w:t>
      </w:r>
    </w:p>
    <w:p w14:paraId="754D248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二、主管部门：</w:t>
      </w:r>
      <w:r>
        <w:rPr>
          <w:rFonts w:hint="eastAsia" w:ascii="仿宋_GB2312" w:hAnsi="仿宋_GB2312" w:eastAsia="仿宋_GB2312" w:cs="仿宋_GB2312"/>
          <w:sz w:val="32"/>
          <w:szCs w:val="32"/>
          <w:lang w:eastAsia="zh-CN"/>
        </w:rPr>
        <w:t>双江自治县水务局</w:t>
      </w:r>
    </w:p>
    <w:p w14:paraId="797F3CF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三、实施机关：</w:t>
      </w:r>
      <w:r>
        <w:rPr>
          <w:rFonts w:hint="eastAsia" w:ascii="仿宋_GB2312" w:hAnsi="仿宋_GB2312" w:eastAsia="仿宋_GB2312" w:cs="仿宋_GB2312"/>
          <w:sz w:val="32"/>
          <w:szCs w:val="32"/>
          <w:lang w:eastAsia="zh-CN"/>
        </w:rPr>
        <w:t>双江自治县水务局</w:t>
      </w:r>
    </w:p>
    <w:p w14:paraId="62200D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四、设定和实施依据：《中华人民共和国水土保持法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生产建设项目水土保持方案管理办法》（水利部令第53号）</w:t>
      </w:r>
    </w:p>
    <w:p w14:paraId="3DC7D6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五、子项：</w:t>
      </w:r>
    </w:p>
    <w:p w14:paraId="58AFF8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1.生产建设项目水土保持方案报告书审批（县级权限）</w:t>
      </w:r>
    </w:p>
    <w:p w14:paraId="6361E6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2.生产建设项目水土保持方案报告表审批（县级权限）</w:t>
      </w:r>
    </w:p>
    <w:p w14:paraId="1242E387">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生产建设项目水土保持方案报告书审批（县级权限）〔000119106007〕</w:t>
      </w:r>
    </w:p>
    <w:p w14:paraId="25EB4F0A">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一、基本要素</w:t>
      </w:r>
    </w:p>
    <w:p w14:paraId="481B3F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14:paraId="6E56A0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生产建设项目水土保持方案审批〔00011910600Y〕</w:t>
      </w:r>
    </w:p>
    <w:p w14:paraId="5DE20A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14:paraId="6BF236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生产建设项目水土保持方案报告书审批（县级权限）〔000119106007〕</w:t>
      </w:r>
    </w:p>
    <w:p w14:paraId="02F6C7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w:t>
      </w:r>
      <w:r>
        <w:rPr>
          <w:rFonts w:hint="eastAsia" w:ascii="仿宋_GB2312" w:hAnsi="仿宋_GB2312" w:eastAsia="仿宋_GB2312" w:cs="仿宋_GB2312"/>
          <w:sz w:val="32"/>
          <w:szCs w:val="32"/>
          <w:lang w:eastAsia="zh-CN"/>
        </w:rPr>
        <w:t>理事</w:t>
      </w:r>
      <w:r>
        <w:rPr>
          <w:rFonts w:hint="eastAsia" w:ascii="仿宋_GB2312" w:hAnsi="仿宋_GB2312" w:eastAsia="仿宋_GB2312" w:cs="仿宋_GB2312"/>
          <w:sz w:val="32"/>
          <w:szCs w:val="32"/>
        </w:rPr>
        <w:t>项名称及编码</w:t>
      </w:r>
    </w:p>
    <w:p w14:paraId="0E94C8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（1）生产建设项目水土保持方案报告书审批（县级权限）（首次申请）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00011910600701</w:t>
      </w:r>
      <w:r>
        <w:rPr>
          <w:rFonts w:hint="eastAsia" w:ascii="仿宋_GB2312" w:hAnsi="仿宋_GB2312" w:eastAsia="仿宋_GB2312" w:cs="仿宋_GB2312"/>
          <w:sz w:val="32"/>
          <w:szCs w:val="32"/>
          <w:lang w:eastAsia="zh-CN"/>
        </w:rPr>
        <w:t>）</w:t>
      </w:r>
    </w:p>
    <w:p w14:paraId="55EDFC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（2）生产建设项目水土保持方案报告书审批（县级权限）（变更申请）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00011910600702</w:t>
      </w:r>
      <w:r>
        <w:rPr>
          <w:rFonts w:hint="eastAsia" w:ascii="仿宋_GB2312" w:hAnsi="仿宋_GB2312" w:eastAsia="仿宋_GB2312" w:cs="仿宋_GB2312"/>
          <w:sz w:val="32"/>
          <w:szCs w:val="32"/>
          <w:lang w:eastAsia="zh-CN"/>
        </w:rPr>
        <w:t>）</w:t>
      </w:r>
    </w:p>
    <w:p w14:paraId="189064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14:paraId="59AECE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w:t>
      </w:r>
    </w:p>
    <w:p w14:paraId="492094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（2）《生产建设项目水土保持方案管理办法》（水利部令第53号）第7条、第9条</w:t>
      </w:r>
    </w:p>
    <w:p w14:paraId="3262FE8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14:paraId="3CBDDB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（1）《中华人民共和国水土保持法》第25条、第26条</w:t>
      </w:r>
    </w:p>
    <w:p w14:paraId="04733A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w:t>
      </w:r>
    </w:p>
    <w:p w14:paraId="754364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（3）《水利部关于进一步深化“放管服”改革全面加强水土保持监管的意见》（水保〔2019〕160号）</w:t>
      </w:r>
    </w:p>
    <w:p w14:paraId="42EB21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（4）《水利部办公厅关于做好生产建设项目水土保持承诺制管理的通知》（办水保〔2020〕160号）</w:t>
      </w:r>
    </w:p>
    <w:p w14:paraId="328AD3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（5）《水利部办公厅关于进一步优化开发区内生产建设项目水土保持管理工作的意见》（办水保〔2020〕235号）</w:t>
      </w:r>
    </w:p>
    <w:p w14:paraId="76DDDA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（6）《云南省人民政府关于授予滇中新区管委会行使部分省级行政职权等事项的决定》（云政发〔2016〕39号）</w:t>
      </w:r>
    </w:p>
    <w:p w14:paraId="5C0C1BE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（7）《云南省人民政府关于向中国（云南）自由贸易试验区各片区管委会下放第一批省级管理权限的决定》（云政发〔2020〕34号）</w:t>
      </w:r>
    </w:p>
    <w:p w14:paraId="5E08BC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（8）《云南省水利厅关于赋予中国老挝磨憨-磨丁经济合作区管委会行使部分省级行政职权事项的公告》（省水利厅通告 〔2022〕8号）</w:t>
      </w:r>
    </w:p>
    <w:p w14:paraId="20AE57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14:paraId="008E85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（1）《中华人民共和国水土保持法》第29条、第53条、第55条</w:t>
      </w:r>
    </w:p>
    <w:p w14:paraId="26AC4A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（2）《中华人民共和国水土保持法实施条例》第25条</w:t>
      </w:r>
    </w:p>
    <w:p w14:paraId="2D7537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（3）《生产建设项目水土保持方案管理办法》（水利部令第53号）第30条</w:t>
      </w:r>
    </w:p>
    <w:p w14:paraId="45D538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（4）《云南省水土保持条例》第18条、第19条、第20条、第21条</w:t>
      </w:r>
    </w:p>
    <w:p w14:paraId="73BA40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水利部流域管理机构生产建设项目水土保持监督检查办法（试行）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的通知》（办水保〔2015〕132号）</w:t>
      </w:r>
    </w:p>
    <w:p w14:paraId="3033A5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（6）《水利部关于进一步深化“放管服”改革全面加强水土保持监管的意见》（水保〔2019〕160号）</w:t>
      </w:r>
    </w:p>
    <w:p w14:paraId="1FC016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（7）《水利部办公厅关于印发生产建设项目水土保持监督管理办法的通知》（办水保〔2019〕172号）</w:t>
      </w:r>
    </w:p>
    <w:p w14:paraId="308592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（8）《水利部办公厅关于实施生产建设项目水土保持信用监管“两单”制度的通知》（办水保〔2020〕157号）</w:t>
      </w:r>
    </w:p>
    <w:p w14:paraId="737913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（9）《水利部办公厅关于做好生产建设项目水土保持承诺制管理的通知》（办水保〔2020〕160号）</w:t>
      </w:r>
    </w:p>
    <w:p w14:paraId="6CE43D2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p>
    <w:p w14:paraId="46A895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p>
    <w:p w14:paraId="4046D2E8">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eastAsia="zh-CN"/>
        </w:rPr>
        <w:t>双江自治县水务局</w:t>
      </w:r>
    </w:p>
    <w:p w14:paraId="1CA8ED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14:paraId="7902AF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14:paraId="6D8ED1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14:paraId="418E74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14:paraId="7EC10A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14:paraId="02F3A1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14:paraId="522F37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14.对应政务服务事项国家级基本目录名称：生产建设项目水土保持方案审批</w:t>
      </w:r>
    </w:p>
    <w:p w14:paraId="41F63A9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15.要素统一情况：全部要素全国统一</w:t>
      </w:r>
    </w:p>
    <w:p w14:paraId="5B94A7F4">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二、行政许可事项类型：</w:t>
      </w:r>
      <w:r>
        <w:rPr>
          <w:rFonts w:hint="eastAsia" w:ascii="仿宋_GB2312" w:hAnsi="仿宋_GB2312" w:eastAsia="仿宋_GB2312" w:cs="仿宋_GB2312"/>
          <w:sz w:val="32"/>
          <w:szCs w:val="32"/>
        </w:rPr>
        <w:t>条件型</w:t>
      </w:r>
    </w:p>
    <w:p w14:paraId="1DFD207E">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三、行政许可条件</w:t>
      </w:r>
    </w:p>
    <w:p w14:paraId="47BCB4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14:paraId="7D7D54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14:paraId="773AA9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2.规定行政许可条件的依据</w:t>
      </w:r>
    </w:p>
    <w:p w14:paraId="3DC0E0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15条水土保持方案应当符合法律法规和技术标准的要求。存在下列情形之一的，水行政主管部门应当作出不予行政许可的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6）存在法律法规和技术标准规定不得通过水土保持方案审批的其他情形的。《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14:paraId="5CA8FE63">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四、行政许可服务对象类型与改革举措</w:t>
      </w:r>
    </w:p>
    <w:p w14:paraId="3BBFFF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4E468E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14:paraId="47D0DC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14:paraId="0AB3B9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14:paraId="2F688C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5.改革方式：压减审批时限、优化审批方式</w:t>
      </w:r>
    </w:p>
    <w:p w14:paraId="03914DD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体改革举措：将承诺审批时限由10个工作日压减至5个工作日。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2F9338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14:paraId="3CEAE0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14:paraId="0ADEF85F">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五、申请材料</w:t>
      </w:r>
    </w:p>
    <w:p w14:paraId="34200E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14:paraId="494482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次申请：1.开发区内实行承诺制管理的项目：（1）水土保持行政许可承诺书，一式三份；（2）生产建设项目水土保持方案报告书，一式三份。2.其他项目：（1）生产建设项目水土保持方案审批申请，一份；（2）生产建设项目水土保持方案报告书，一式三份。</w:t>
      </w:r>
    </w:p>
    <w:p w14:paraId="4CAB4E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变更：1.开发区内实行承诺制管理的项目：（1）水土保持行政许可承诺书（变更），一式三份；（2）生产建设项目水土保持方案变更报告书，一式三份。2.其他项目：（1）生产建设项目水土保持方案变更审批申请，一份；（2）生产建设项目水土保持方案变更报告书，一式三份。</w:t>
      </w:r>
    </w:p>
    <w:p w14:paraId="485FE2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14:paraId="0E1F5D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14:paraId="320263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（2）《水利部办公厅关于做好生产建设项目水土保持承诺制管理的通知》（办水保〔2020〕160号）第3项：办理程序……提交申请材料。申请材料包括水土保持行政许可承诺书和水土保持方案。</w:t>
      </w:r>
    </w:p>
    <w:p w14:paraId="06D9BCB8">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六、中介服务</w:t>
      </w:r>
    </w:p>
    <w:p w14:paraId="2F602F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14:paraId="0E28BC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14:paraId="5E5B09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14:paraId="5730C8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14:paraId="74FF13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14:paraId="181465D8">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七、审批程序</w:t>
      </w:r>
    </w:p>
    <w:p w14:paraId="586668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14:paraId="73DFB7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p>
    <w:p w14:paraId="745184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w:t>
      </w:r>
    </w:p>
    <w:p w14:paraId="31118F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技术评审（不适用于开发区内实行承诺制管理的项目）。</w:t>
      </w:r>
    </w:p>
    <w:p w14:paraId="2407EE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审查。</w:t>
      </w:r>
    </w:p>
    <w:p w14:paraId="32EB64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决定。</w:t>
      </w:r>
    </w:p>
    <w:p w14:paraId="6EA56E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送达。</w:t>
      </w:r>
    </w:p>
    <w:p w14:paraId="1CA38D4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14:paraId="310A7F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水行政许可实施办法》（水利部令第23号）第17条、第33条、第34条、第35条第17条：公民、法人或者其他组织从事特定水事活动，依法需要取得水行政许可的，应当直接向有水行政许可权的水行政许可实施机关提出申请。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第34条：申请人在水行政许可实施机关作出水行政许可决定之前，可以书面申请撤回水行政许可申请。第35条：水行政许可实施机关作出准予水行政许可的决定，需要颁发水行政许可证件、证书的，应当自作出水行政许可决定之日起十日内向申请人颁发、送达。</w:t>
      </w:r>
    </w:p>
    <w:p w14:paraId="20DE75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第12条、第13条第12条：水行政主管部门应当自收到全部申请材料之日起5个工作日内，依法作出受理或者不予受理的决定。第13条：水行政主管部门审批水土保持方案报告书，应当自受理申请之日起10个工作日内作出行政许可决定。10个工作日内不能作出决定的，经审批部门负责人批准，可以延长10个工作日，并将延长期限的理由告知申请人。水行政主管部门可以组织技术评审机构对水土保持方案报告书进行技术评审。</w:t>
      </w:r>
    </w:p>
    <w:p w14:paraId="7E029E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14:paraId="73EC72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水利部办公厅关于做好生产建设项目水土保持承诺制管理的通知》（办水保〔2020〕160号）第3项：办理程序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生产建设单位取得水土保持方案准予许可决定后，生产建设项目方可开工建设。</w:t>
      </w:r>
    </w:p>
    <w:p w14:paraId="647039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3.是否需要现场勘验：部分情况下开展</w:t>
      </w:r>
    </w:p>
    <w:p w14:paraId="7DEE63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4.是否需要组织听证：部分情况下开展</w:t>
      </w:r>
    </w:p>
    <w:p w14:paraId="2229BB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14:paraId="6D664D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14:paraId="2D26AD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7.是否需要专家评审：部分情况下开展</w:t>
      </w:r>
    </w:p>
    <w:p w14:paraId="6A6523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8.是否需要向社会公示：否</w:t>
      </w:r>
    </w:p>
    <w:p w14:paraId="46F1DC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9.是否实行告知承诺办理：部分情况下开展</w:t>
      </w:r>
    </w:p>
    <w:p w14:paraId="51D3A9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10.审批机关是否委托服务机构开展技术性服务：部分情况下开展</w:t>
      </w:r>
    </w:p>
    <w:p w14:paraId="55684F5A">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八、受理和审批时限</w:t>
      </w:r>
    </w:p>
    <w:p w14:paraId="533F22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14:paraId="115CF0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2.法定审批时限：10个工作日</w:t>
      </w:r>
    </w:p>
    <w:p w14:paraId="6EBF41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14:paraId="778568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水行政主管部门可以组织技术评审机构对水土保持方案报告书进行技术评审。技术评审所需时间不计算在本条第一款规定的期限内，但不得超过30个工作日。</w:t>
      </w:r>
    </w:p>
    <w:p w14:paraId="23935F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4.承诺审批时限：5个工作日，依法进行技术评审另需时间不计算在该时限。</w:t>
      </w:r>
    </w:p>
    <w:p w14:paraId="2A9D6E62">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九、收费</w:t>
      </w:r>
    </w:p>
    <w:p w14:paraId="076F4B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14:paraId="7FC279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14:paraId="04B65603">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十、行政许可证件</w:t>
      </w:r>
    </w:p>
    <w:p w14:paraId="511E1D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14:paraId="4E1D5C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14:paraId="1949B6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14:paraId="746FE2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14:paraId="4B816E6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《生产建设项目水土保持方案管理办法》（水利部令第53号）第18条水土保持方案自批准之日起满3年，生产建设项目方开工建设的，其水土保持方案应当报原审批部门重新审核。……</w:t>
      </w:r>
    </w:p>
    <w:p w14:paraId="5AB252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14:paraId="0CAF6D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14:paraId="133B4B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1）工程扰动新涉及水土流失重点预防区或者重点治理区的；（2）水土流失防治责任范围或者开挖填筑土石方总量增加30%以上的；（3）线型工程山区、丘陵区部分线路横向位移超过300米的长度累计达到该部分线路长度30%以上的；（4）表土剥离量或者植物措施总面积减少30%以上的；（5）水土保持重要单位工程措施发生变化，可能导致水土保持功能显著降低或者丧失的。因工程扰动范围减少，相应表土剥离和植物措施数量减少的，不需要补充或者修改水土保持方案。在水土保持方案确定的弃渣场以外新设弃渣场的，或者因弃渣量增加导致弃渣场等级提高的，生产建设单位应当开展弃渣减量化、资源化论证，并在弃渣前编制水土保持方案补充报告，报原审批部门审批。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14:paraId="0E5627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14:paraId="04D26C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14:paraId="3F55EB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9.审批结果的有效地域范围：全国</w:t>
      </w:r>
    </w:p>
    <w:p w14:paraId="7A66DF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14:paraId="01E6C5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（1）《中华人民共和国行政许可法》第41条法律、行政法规设定的行政许可，其适用范围没有地域限制的，申请人取得的行政许可在全国范围内有效。</w:t>
      </w:r>
    </w:p>
    <w:p w14:paraId="3CF4DD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（2）《水行政许可实施办法》第37条水行政许可的适用范围没有地域限制的，申请人取得的水行政许可在全国范围内有效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水行政许可的适用范围有地域限制的，《准予水行政许可决定书》或者水行政许可证件、证书上应当注明。……</w:t>
      </w:r>
    </w:p>
    <w:p w14:paraId="4446F24F">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十一、行政许可数量限制</w:t>
      </w:r>
    </w:p>
    <w:p w14:paraId="7E0FBC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14:paraId="3913CD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14:paraId="7C502B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14:paraId="16DF28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14:paraId="2C8D8B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14:paraId="7F9817A4">
      <w:pPr>
        <w:spacing w:line="56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十二、行政许可后年检</w:t>
      </w:r>
    </w:p>
    <w:p w14:paraId="5FD42C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14:paraId="268825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14:paraId="51F3ED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14:paraId="335B21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14:paraId="19A6A8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14:paraId="7C58BA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14:paraId="34B65B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2EE362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14:paraId="52954075">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十三、行政许可后年报</w:t>
      </w:r>
    </w:p>
    <w:p w14:paraId="381D4C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14:paraId="631178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14:paraId="643AE5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14:paraId="05750B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14:paraId="48DBBF09">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十四、监管主体</w:t>
      </w:r>
    </w:p>
    <w:p w14:paraId="3ED43BDB">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双江自治县水务局</w:t>
      </w:r>
    </w:p>
    <w:p w14:paraId="7D549877">
      <w:pPr>
        <w:numPr>
          <w:ilvl w:val="0"/>
          <w:numId w:val="2"/>
        </w:num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备注</w:t>
      </w:r>
    </w:p>
    <w:p w14:paraId="43CDCAF4">
      <w:pPr>
        <w:spacing w:line="560" w:lineRule="exact"/>
        <w:ind w:firstLine="643" w:firstLineChars="200"/>
        <w:rPr>
          <w:rFonts w:ascii="黑体" w:hAnsi="黑体" w:eastAsia="黑体" w:cs="黑体"/>
          <w:b/>
          <w:bCs/>
          <w:sz w:val="32"/>
          <w:szCs w:val="32"/>
        </w:rPr>
      </w:pPr>
    </w:p>
    <w:p w14:paraId="21AD4BDF">
      <w:pPr>
        <w:spacing w:line="560" w:lineRule="exact"/>
        <w:ind w:firstLine="643" w:firstLineChars="200"/>
        <w:rPr>
          <w:rFonts w:ascii="黑体" w:hAnsi="黑体" w:eastAsia="黑体" w:cs="黑体"/>
          <w:b/>
          <w:bCs/>
          <w:sz w:val="32"/>
          <w:szCs w:val="32"/>
        </w:rPr>
      </w:pPr>
    </w:p>
    <w:p w14:paraId="1EA66D5B">
      <w:pPr>
        <w:spacing w:line="560" w:lineRule="exact"/>
        <w:ind w:firstLine="640" w:firstLineChars="200"/>
        <w:rPr>
          <w:rFonts w:hint="eastAsia" w:ascii="仿宋_GB2312" w:hAnsi="仿宋_GB2312" w:eastAsia="仿宋_GB2312" w:cs="仿宋_GB2312"/>
          <w:sz w:val="32"/>
          <w:szCs w:val="32"/>
        </w:rPr>
      </w:pPr>
    </w:p>
    <w:p w14:paraId="0B3FF182">
      <w:pPr>
        <w:spacing w:line="560" w:lineRule="exact"/>
        <w:ind w:firstLine="640" w:firstLineChars="200"/>
        <w:rPr>
          <w:rFonts w:hint="eastAsia" w:ascii="仿宋_GB2312" w:hAnsi="仿宋_GB2312" w:eastAsia="仿宋_GB2312" w:cs="仿宋_GB2312"/>
          <w:sz w:val="32"/>
          <w:szCs w:val="32"/>
        </w:rPr>
      </w:pPr>
    </w:p>
    <w:p w14:paraId="733F4641">
      <w:pPr>
        <w:spacing w:line="560" w:lineRule="exact"/>
        <w:ind w:firstLine="640" w:firstLineChars="200"/>
        <w:rPr>
          <w:rFonts w:hint="eastAsia" w:ascii="仿宋_GB2312" w:hAnsi="仿宋_GB2312" w:eastAsia="仿宋_GB2312" w:cs="仿宋_GB2312"/>
          <w:sz w:val="32"/>
          <w:szCs w:val="32"/>
        </w:rPr>
      </w:pPr>
    </w:p>
    <w:p w14:paraId="6C01527F">
      <w:pPr>
        <w:spacing w:line="560" w:lineRule="exact"/>
        <w:ind w:firstLine="640" w:firstLineChars="200"/>
        <w:rPr>
          <w:rFonts w:hint="eastAsia" w:ascii="仿宋_GB2312" w:hAnsi="仿宋_GB2312" w:eastAsia="仿宋_GB2312" w:cs="仿宋_GB2312"/>
          <w:sz w:val="32"/>
          <w:szCs w:val="32"/>
        </w:rPr>
      </w:pPr>
    </w:p>
    <w:p w14:paraId="2115D188">
      <w:pPr>
        <w:spacing w:line="560" w:lineRule="exact"/>
        <w:ind w:firstLine="640" w:firstLineChars="200"/>
        <w:rPr>
          <w:rFonts w:hint="eastAsia" w:ascii="仿宋_GB2312" w:hAnsi="仿宋_GB2312" w:eastAsia="仿宋_GB2312" w:cs="仿宋_GB2312"/>
          <w:sz w:val="32"/>
          <w:szCs w:val="32"/>
        </w:rPr>
      </w:pPr>
    </w:p>
    <w:p w14:paraId="6C5867AB">
      <w:pPr>
        <w:spacing w:line="560" w:lineRule="exact"/>
        <w:ind w:firstLine="640" w:firstLineChars="200"/>
        <w:rPr>
          <w:rFonts w:hint="eastAsia" w:ascii="仿宋_GB2312" w:hAnsi="仿宋_GB2312" w:eastAsia="仿宋_GB2312" w:cs="仿宋_GB2312"/>
          <w:sz w:val="32"/>
          <w:szCs w:val="32"/>
        </w:rPr>
      </w:pPr>
    </w:p>
    <w:p w14:paraId="5BF1D0E7">
      <w:pPr>
        <w:spacing w:line="560" w:lineRule="exact"/>
        <w:ind w:firstLine="640" w:firstLineChars="200"/>
        <w:rPr>
          <w:rFonts w:hint="eastAsia" w:ascii="仿宋_GB2312" w:hAnsi="仿宋_GB2312" w:eastAsia="仿宋_GB2312" w:cs="仿宋_GB2312"/>
          <w:sz w:val="32"/>
          <w:szCs w:val="32"/>
        </w:rPr>
      </w:pPr>
    </w:p>
    <w:p w14:paraId="0A0F989E">
      <w:pPr>
        <w:spacing w:line="560" w:lineRule="exact"/>
        <w:ind w:firstLine="640" w:firstLineChars="200"/>
        <w:rPr>
          <w:rFonts w:hint="eastAsia" w:ascii="仿宋_GB2312" w:hAnsi="仿宋_GB2312" w:eastAsia="仿宋_GB2312" w:cs="仿宋_GB2312"/>
          <w:sz w:val="32"/>
          <w:szCs w:val="32"/>
        </w:rPr>
      </w:pPr>
    </w:p>
    <w:p w14:paraId="16F96FDA">
      <w:pPr>
        <w:spacing w:line="560" w:lineRule="exact"/>
        <w:ind w:firstLine="640" w:firstLineChars="200"/>
        <w:rPr>
          <w:rFonts w:hint="eastAsia" w:ascii="仿宋_GB2312" w:hAnsi="仿宋_GB2312" w:eastAsia="仿宋_GB2312" w:cs="仿宋_GB2312"/>
          <w:sz w:val="32"/>
          <w:szCs w:val="32"/>
        </w:rPr>
      </w:pPr>
    </w:p>
    <w:p w14:paraId="519FF160">
      <w:pPr>
        <w:spacing w:line="560" w:lineRule="exact"/>
        <w:ind w:firstLine="640" w:firstLineChars="200"/>
        <w:rPr>
          <w:rFonts w:hint="eastAsia" w:ascii="仿宋_GB2312" w:hAnsi="仿宋_GB2312" w:eastAsia="仿宋_GB2312" w:cs="仿宋_GB2312"/>
          <w:sz w:val="32"/>
          <w:szCs w:val="32"/>
        </w:rPr>
      </w:pPr>
    </w:p>
    <w:p w14:paraId="47EB8C0C">
      <w:pPr>
        <w:spacing w:line="560" w:lineRule="exact"/>
        <w:ind w:firstLine="640" w:firstLineChars="200"/>
        <w:rPr>
          <w:rFonts w:hint="eastAsia" w:ascii="仿宋_GB2312" w:hAnsi="仿宋_GB2312" w:eastAsia="仿宋_GB2312" w:cs="仿宋_GB2312"/>
          <w:sz w:val="32"/>
          <w:szCs w:val="32"/>
        </w:rPr>
      </w:pPr>
    </w:p>
    <w:p w14:paraId="2B3F4ACD">
      <w:pPr>
        <w:spacing w:line="560" w:lineRule="exact"/>
        <w:ind w:firstLine="640" w:firstLineChars="200"/>
        <w:rPr>
          <w:rFonts w:hint="eastAsia" w:ascii="仿宋_GB2312" w:hAnsi="仿宋_GB2312" w:eastAsia="仿宋_GB2312" w:cs="仿宋_GB2312"/>
          <w:sz w:val="32"/>
          <w:szCs w:val="32"/>
        </w:rPr>
      </w:pPr>
    </w:p>
    <w:p w14:paraId="3EF31F43">
      <w:pPr>
        <w:spacing w:line="560" w:lineRule="exact"/>
        <w:ind w:firstLine="640" w:firstLineChars="200"/>
        <w:rPr>
          <w:rFonts w:hint="eastAsia" w:ascii="仿宋_GB2312" w:hAnsi="仿宋_GB2312" w:eastAsia="仿宋_GB2312" w:cs="仿宋_GB2312"/>
          <w:sz w:val="32"/>
          <w:szCs w:val="32"/>
        </w:rPr>
      </w:pPr>
    </w:p>
    <w:p w14:paraId="6EC1AD12">
      <w:pPr>
        <w:spacing w:line="560" w:lineRule="exact"/>
        <w:ind w:firstLine="640" w:firstLineChars="200"/>
        <w:rPr>
          <w:rFonts w:hint="eastAsia" w:ascii="仿宋_GB2312" w:hAnsi="仿宋_GB2312" w:eastAsia="仿宋_GB2312" w:cs="仿宋_GB2312"/>
          <w:sz w:val="32"/>
          <w:szCs w:val="32"/>
        </w:rPr>
      </w:pPr>
    </w:p>
    <w:p w14:paraId="201AE36A">
      <w:pPr>
        <w:spacing w:line="560" w:lineRule="exact"/>
        <w:ind w:firstLine="640" w:firstLineChars="200"/>
        <w:rPr>
          <w:rFonts w:hint="eastAsia" w:ascii="仿宋_GB2312" w:hAnsi="仿宋_GB2312" w:eastAsia="仿宋_GB2312" w:cs="仿宋_GB2312"/>
          <w:sz w:val="32"/>
          <w:szCs w:val="32"/>
        </w:rPr>
      </w:pPr>
    </w:p>
    <w:p w14:paraId="6554A8DC">
      <w:pPr>
        <w:spacing w:line="560" w:lineRule="exact"/>
        <w:ind w:firstLine="640" w:firstLineChars="200"/>
        <w:rPr>
          <w:rFonts w:hint="eastAsia" w:ascii="仿宋_GB2312" w:hAnsi="仿宋_GB2312" w:eastAsia="仿宋_GB2312" w:cs="仿宋_GB2312"/>
          <w:sz w:val="32"/>
          <w:szCs w:val="32"/>
        </w:rPr>
      </w:pPr>
    </w:p>
    <w:p w14:paraId="361D9F98">
      <w:pPr>
        <w:spacing w:line="560" w:lineRule="exact"/>
        <w:ind w:firstLine="640" w:firstLineChars="200"/>
        <w:rPr>
          <w:rFonts w:hint="eastAsia" w:ascii="仿宋_GB2312" w:hAnsi="仿宋_GB2312" w:eastAsia="仿宋_GB2312" w:cs="仿宋_GB2312"/>
          <w:sz w:val="32"/>
          <w:szCs w:val="32"/>
        </w:rPr>
      </w:pPr>
    </w:p>
    <w:p w14:paraId="3A20DDA7">
      <w:pPr>
        <w:spacing w:line="560" w:lineRule="exact"/>
        <w:ind w:firstLine="883" w:firstLineChars="20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生产建设项目水土保持方案报告书审批（县级权限）（首次申请）</w:t>
      </w:r>
    </w:p>
    <w:p w14:paraId="0EE2042D">
      <w:pPr>
        <w:spacing w:line="560" w:lineRule="exact"/>
        <w:ind w:firstLine="883" w:firstLineChars="20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〔00011910600701〕</w:t>
      </w:r>
    </w:p>
    <w:p w14:paraId="697A7FBB">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一、基本要素</w:t>
      </w:r>
    </w:p>
    <w:p w14:paraId="6D5C48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14:paraId="0D3933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生产建设项目水土保持方案审批〔00011910600Y〕</w:t>
      </w:r>
    </w:p>
    <w:p w14:paraId="09182B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14:paraId="0DCF25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生产建设项目水土保持方案报告书审批（县级权限）〔000119106007〕</w:t>
      </w:r>
    </w:p>
    <w:p w14:paraId="005B79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14:paraId="3E62D8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生产建设项目水土保持方案报告书审批（县级权限）（首次申请）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00011910600701</w:t>
      </w:r>
      <w:r>
        <w:rPr>
          <w:rFonts w:hint="eastAsia" w:ascii="仿宋_GB2312" w:hAnsi="仿宋_GB2312" w:eastAsia="仿宋_GB2312" w:cs="仿宋_GB2312"/>
          <w:sz w:val="32"/>
          <w:szCs w:val="32"/>
          <w:lang w:eastAsia="zh-CN"/>
        </w:rPr>
        <w:t>）</w:t>
      </w:r>
    </w:p>
    <w:p w14:paraId="71DA37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14:paraId="7F7636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w:t>
      </w:r>
    </w:p>
    <w:p w14:paraId="03A501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（2）《生产建设项目水土保持方案管理办法》（水利部令第53号）第7条、第9条</w:t>
      </w:r>
    </w:p>
    <w:p w14:paraId="6575FF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14:paraId="538E49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（1）《中华人民共和国水土保持法》第25条、第26条</w:t>
      </w:r>
    </w:p>
    <w:p w14:paraId="5BA18F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w:t>
      </w:r>
    </w:p>
    <w:p w14:paraId="728A6A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（3）《水利部关于进一步深化“放管服”改革全面加强水土保持监管的意见》（水保〔2019〕160号）</w:t>
      </w:r>
    </w:p>
    <w:p w14:paraId="47A9AC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（4）《水利部办公厅关于做好生产建设项目水土保持承诺制管理的通知》（办水保〔2020〕160号）</w:t>
      </w:r>
    </w:p>
    <w:p w14:paraId="73108A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进一步优化开发区内生产建设项目水土保持管理工作的意见》（办水保〔2020〕235号）（6）《云南省人民政府关于授予滇中新区管委会行使部分省级行政职权等事项的决定》（云政发〔2016〕39号）</w:t>
      </w:r>
    </w:p>
    <w:p w14:paraId="102780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（7）《云南省人民政府关于向中国（云南）自由贸易试验区各片区管委会下放第一批省级管理权限的决定》（云政发〔2020〕34号）</w:t>
      </w:r>
    </w:p>
    <w:p w14:paraId="313E47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（8）《云南省水利厅关于赋予中国老挝磨憨-磨丁经济合作区管委会行使部分省级行政职权事项的公告》（省水利厅通告 〔2022〕8号）</w:t>
      </w:r>
    </w:p>
    <w:p w14:paraId="214EB8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14:paraId="491DA5E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（1）《中华人民共和国水土保持法》第29条、第53条、第55条</w:t>
      </w:r>
    </w:p>
    <w:p w14:paraId="79C8A0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（2）《中华人民共和国水土保持法实施条例》第25条</w:t>
      </w:r>
    </w:p>
    <w:p w14:paraId="541047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（3）《生产建设项目水土保持方案管理办法》（水利部令第53号）第30条</w:t>
      </w:r>
    </w:p>
    <w:p w14:paraId="5427FE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（4）《云南省水土保持条例》第18条、第19条、第20条、第21条</w:t>
      </w:r>
    </w:p>
    <w:p w14:paraId="636282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水利部流域管理机构生产建设项目水土保持监督检查办法（试行）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的通知》（办水保〔2015〕132号）</w:t>
      </w:r>
    </w:p>
    <w:p w14:paraId="0D443D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（6）《水利部关于进一步深化“放管服”改革全面加强水土保持监管的意见》（水保〔2019〕160号）</w:t>
      </w:r>
    </w:p>
    <w:p w14:paraId="7754F3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（7）《水利部办公厅关于印发生产建设项目水土保持监督管理办法的通知》（办水保〔2019〕172号）</w:t>
      </w:r>
    </w:p>
    <w:p w14:paraId="3A8DC7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（8）《水利部办公厅关于实施生产建设项目水土保持信用监管“两单”制度的通知》（办水保〔2020〕157号）</w:t>
      </w:r>
    </w:p>
    <w:p w14:paraId="7B0A67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（9）《水利部办公厅关于做好生产建设项目水土保持承诺制管理的通知》（办水保〔2020〕160号）</w:t>
      </w:r>
    </w:p>
    <w:p w14:paraId="054D56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p>
    <w:p w14:paraId="296618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p>
    <w:p w14:paraId="18D2F92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eastAsia="zh-CN"/>
        </w:rPr>
        <w:t>双江自治县水务局</w:t>
      </w:r>
    </w:p>
    <w:p w14:paraId="5815EB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14:paraId="04F23A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14:paraId="6D60EF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14:paraId="2A3F7F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14:paraId="4A074F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14:paraId="66D332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14:paraId="784CD3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14.对应政务服务事项国家级基本目录名称：生产建设项目水土保持方案审批</w:t>
      </w:r>
    </w:p>
    <w:p w14:paraId="7E2384DD">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二、行政许可事项类型：</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件型</w:t>
      </w:r>
    </w:p>
    <w:p w14:paraId="2F3E2628">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三、行政许可条件</w:t>
      </w:r>
    </w:p>
    <w:p w14:paraId="7A8A91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14:paraId="7ED656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14:paraId="0B4F57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2.规定行政许可条件的依据</w:t>
      </w:r>
    </w:p>
    <w:p w14:paraId="467611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15条水土保持方案应当符合法律法规和技术标准的要求。存在下列情形之一的，水行政主管部门应当作出不予行政许可的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6）存在法律法规和技术标准规定不得通过水土保持方案审批的其他情形的。《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14:paraId="437FF536">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四、行政许可服务对象类型与改革举措</w:t>
      </w:r>
    </w:p>
    <w:p w14:paraId="60FFD2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045008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14:paraId="2584A3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14:paraId="26DFBB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14:paraId="0FE72CE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5.改革方式：压减审批时限、优化审批方式</w:t>
      </w:r>
    </w:p>
    <w:p w14:paraId="263914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6.具体改革举措</w:t>
      </w:r>
    </w:p>
    <w:p w14:paraId="6638A84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将承诺审批时限由10个工作日压减至5个工作日。</w:t>
      </w:r>
    </w:p>
    <w:p w14:paraId="41A7BD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07E56A0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14:paraId="501DC5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14:paraId="58AF943D">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五、申请材料</w:t>
      </w:r>
    </w:p>
    <w:p w14:paraId="7DAB31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14:paraId="17C1A4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区内实行承诺制管理的项目：（1）水土保持行政许可承诺书，一式三份；（2）生产建设项目水土保持方案报告书，一式三份。其他项目：（1）生产建设项目水土保持方案审批申请，一份；（2）生产建设项目水土保持方案报告书，一式三份。</w:t>
      </w:r>
    </w:p>
    <w:p w14:paraId="6E51A29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14:paraId="69EC8E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14:paraId="1CED39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（2）《水利部办公厅关于做好生产建设项目水土保持承诺制管理的通知》（办水保〔2020〕160号）第3项：办理程序……提交申请材料。申请材料包括水土保持行政许可承诺书和水土保持方案。</w:t>
      </w:r>
    </w:p>
    <w:p w14:paraId="57D3F59F">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六、中介服务</w:t>
      </w:r>
    </w:p>
    <w:p w14:paraId="5508E7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14:paraId="4E90AB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14:paraId="6D046F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14:paraId="6DDA1C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14:paraId="216494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14:paraId="06D82B03">
      <w:pPr>
        <w:spacing w:line="560" w:lineRule="exact"/>
        <w:ind w:firstLine="643" w:firstLineChars="200"/>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七、审批程序</w:t>
      </w:r>
    </w:p>
    <w:p w14:paraId="7E3A12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14:paraId="7D8129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p>
    <w:p w14:paraId="493B4B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w:t>
      </w:r>
    </w:p>
    <w:p w14:paraId="4D2F3B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技术评审（不适用于开发区内实行承诺制管理的项目）。</w:t>
      </w:r>
    </w:p>
    <w:p w14:paraId="37FFE2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审查。</w:t>
      </w:r>
    </w:p>
    <w:p w14:paraId="51048D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决定。</w:t>
      </w:r>
    </w:p>
    <w:p w14:paraId="318878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送达。</w:t>
      </w:r>
    </w:p>
    <w:p w14:paraId="4714A6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14:paraId="6E0EDE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水利部令第23号）第17条、第33条、第34条、第35条第17条：公民、法人或者其他组织从事特定水事活动，依法需要取得水行政许可的，应当直接向有水行政许可权的水行政许可实施机关提出申请。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第34条：申请人在水行政许可实施机关作出水行政许可决定之前，可以书面申请撤回水行政许可申请。第35条：水行政许可实施机关作出准予水行政许可的决定，需要颁发水行政许可证件、证书的，应当自作出水行政许可决定之日起十日内向申请人颁发、送达。</w:t>
      </w:r>
    </w:p>
    <w:p w14:paraId="40F13A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《生产建设项目水土保持方案管理办法》（水利部令第53号）第12条、第13条第12条：水行政主管部门应当自收到全部申请材料之日起5个工作日内，依法作出受理或者不予受理的决定。</w:t>
      </w:r>
    </w:p>
    <w:p w14:paraId="0B719D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13条：水行政主管部门审批水土保持方案报告书，应当自受理申请之日起10个工作日内作出行政许可决定。10个工作日内不能作出决定的，经审批部门负责人批准，可以延长10个工作日，并将延长期限的理由告知申请人。水行政主管部门可以组织技术评审机构对水土保持方案报告书进行技术评审。《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水利部办公厅关于做好生产建设项目水土保持承诺制管理的通知》（办水保〔2020〕160号）第3项：办理程序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14:paraId="79E166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生产建设单位取得水土保持方案准予许可决定后，生产建设项目方可开工建设。</w:t>
      </w:r>
    </w:p>
    <w:p w14:paraId="4BCAA9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3.是否需要现场勘验：部分情况下开展</w:t>
      </w:r>
    </w:p>
    <w:p w14:paraId="5D30BF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4.是否需要组织听证：部分情况下开展</w:t>
      </w:r>
    </w:p>
    <w:p w14:paraId="7149E3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14:paraId="2EE265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14:paraId="56C9C3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14:paraId="42D7DB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8.是否需要专家评审：部分情况下开展</w:t>
      </w:r>
    </w:p>
    <w:p w14:paraId="6C0245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14:paraId="748863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10.是否实行告知承诺办理：部分情况下开展</w:t>
      </w:r>
    </w:p>
    <w:p w14:paraId="4A8808E8">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11.审批机关是否委托服务机构开展技术性服务：部分情况下开展。</w:t>
      </w:r>
    </w:p>
    <w:p w14:paraId="1EB1BAAC">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八、受理和审批时限</w:t>
      </w:r>
    </w:p>
    <w:p w14:paraId="41B69C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14:paraId="172D25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2.法定审批时限：10个工作日</w:t>
      </w:r>
    </w:p>
    <w:p w14:paraId="37F578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14:paraId="021CA1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水行政主管部门可以组织技术评审机构对水土保持方案报告书进行技术评审。技术评审所需时间不计算在本条第一款规定的期限内，但不得超过30个工作日。</w:t>
      </w:r>
    </w:p>
    <w:p w14:paraId="52D967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4.承诺审批时限：5个工作日依法进行技术评审另需时间不计算在该时限</w:t>
      </w:r>
    </w:p>
    <w:p w14:paraId="5545C42A">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九、收费</w:t>
      </w:r>
    </w:p>
    <w:p w14:paraId="3645D2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14:paraId="124ADC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14:paraId="032610CC">
      <w:pPr>
        <w:spacing w:line="56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十、行政许可证件</w:t>
      </w:r>
    </w:p>
    <w:p w14:paraId="5B721F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14:paraId="6F51C1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14:paraId="45267C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14:paraId="0124B0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14:paraId="2404F2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《生产建设项目水土保持方案管理办法》（水利部令第53号）第18条水土保持方案自批准之日起满3年，生产建设项目方开工建设的，其水土保持方案应当报原审批部门重新审核。……</w:t>
      </w:r>
    </w:p>
    <w:p w14:paraId="14FA9E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14:paraId="716EB8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14:paraId="650AEC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1）工程扰动新涉及水土流失重点预防区或者重点治理区的；（2）水土流失防治责任范围或者开挖填筑土石方总量增加30%以上的；（3）线型工程山区、丘陵区部分线路横向位移超过300米的长度累计达到该部分线路长度30%以上的；（4）表土剥离量或者植物措施总面积减少30%以上的；（5）水土保持重要单位工程措施发生变化，可能导致水土保持功能显著降低或者丧失的。</w:t>
      </w:r>
    </w:p>
    <w:p w14:paraId="58A4F6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工程扰动范围减少，相应表土剥离和植物措施数量减少的，不需要补充或者修改水土保持方案。在水土保持方案确定的弃渣场以外新设弃渣场的，或者因弃渣量增加导致弃渣场等级提高的，生产建设单位应当开展弃渣减量化、资源化论证，并在弃渣前编制水土保持方案补充报告，报原审批部门审批。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14:paraId="1DE501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14:paraId="06E06F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14:paraId="754C71E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w:t>
      </w:r>
    </w:p>
    <w:p w14:paraId="07B316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14:paraId="5BFEEA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（1）《中华人民共和国行政许可法》第41条法律、行政法规设定的行政许可，其适用范围没有地域限制的，申请人取得的行政许可在全国范围内有效。</w:t>
      </w:r>
    </w:p>
    <w:p w14:paraId="4EAB4F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（2）《水行政许可实施办法》第37条水行政许可的适用范围没有地域限制的，申请人取得的水行政许可在全国范围内有效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水行政许可的适用范围有地域限制的，《准予水行政许可决定书》或者水行政许可证件、证书上应当注明。</w:t>
      </w:r>
    </w:p>
    <w:p w14:paraId="0275C39D">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十一、行政许可数量限制</w:t>
      </w:r>
    </w:p>
    <w:p w14:paraId="1B9E49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14:paraId="2FF4D5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14:paraId="612C14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14:paraId="1A569A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14:paraId="5F52B19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14:paraId="178E7CBD">
      <w:pPr>
        <w:spacing w:line="56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十二、行政许可后年检</w:t>
      </w:r>
    </w:p>
    <w:p w14:paraId="796876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14:paraId="350331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14:paraId="5ABFE5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14:paraId="0C7E37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14:paraId="53059C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14:paraId="2CC608E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14:paraId="1AF1D3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332C26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14:paraId="1BFC95EE">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十三、行政许可后年报</w:t>
      </w:r>
    </w:p>
    <w:p w14:paraId="2AE1F9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14:paraId="376292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14:paraId="4CC391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14:paraId="1ABC21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14:paraId="3232B20C">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十四、监管主体</w:t>
      </w:r>
    </w:p>
    <w:p w14:paraId="200308E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双江自治县水务局</w:t>
      </w:r>
    </w:p>
    <w:p w14:paraId="6635F2E4">
      <w:pPr>
        <w:numPr>
          <w:ilvl w:val="0"/>
          <w:numId w:val="3"/>
        </w:numPr>
        <w:spacing w:line="560" w:lineRule="exact"/>
        <w:ind w:left="0" w:firstLine="643" w:firstLineChars="200"/>
        <w:rPr>
          <w:rFonts w:ascii="黑体" w:hAnsi="黑体" w:eastAsia="黑体" w:cs="黑体"/>
          <w:b/>
          <w:bCs/>
          <w:sz w:val="32"/>
          <w:szCs w:val="32"/>
        </w:rPr>
      </w:pPr>
      <w:r>
        <w:rPr>
          <w:rFonts w:hint="eastAsia" w:ascii="黑体" w:hAnsi="黑体" w:eastAsia="黑体" w:cs="黑体"/>
          <w:b/>
          <w:bCs/>
          <w:sz w:val="32"/>
          <w:szCs w:val="32"/>
        </w:rPr>
        <w:t>备注</w:t>
      </w:r>
    </w:p>
    <w:p w14:paraId="39D39836">
      <w:pPr>
        <w:spacing w:line="560" w:lineRule="exact"/>
        <w:ind w:firstLine="643" w:firstLineChars="200"/>
        <w:rPr>
          <w:rFonts w:ascii="黑体" w:hAnsi="黑体" w:eastAsia="黑体" w:cs="黑体"/>
          <w:b/>
          <w:bCs/>
          <w:sz w:val="32"/>
          <w:szCs w:val="32"/>
        </w:rPr>
      </w:pPr>
    </w:p>
    <w:p w14:paraId="75C975A4">
      <w:pPr>
        <w:spacing w:line="560" w:lineRule="exact"/>
        <w:ind w:firstLine="643" w:firstLineChars="200"/>
        <w:rPr>
          <w:rFonts w:ascii="黑体" w:hAnsi="黑体" w:eastAsia="黑体" w:cs="黑体"/>
          <w:b/>
          <w:bCs/>
          <w:sz w:val="32"/>
          <w:szCs w:val="32"/>
        </w:rPr>
      </w:pPr>
    </w:p>
    <w:p w14:paraId="33C04677">
      <w:pPr>
        <w:spacing w:line="560" w:lineRule="exact"/>
        <w:ind w:firstLine="643" w:firstLineChars="200"/>
        <w:rPr>
          <w:rFonts w:ascii="黑体" w:hAnsi="黑体" w:eastAsia="黑体" w:cs="黑体"/>
          <w:b/>
          <w:bCs/>
          <w:sz w:val="32"/>
          <w:szCs w:val="32"/>
        </w:rPr>
      </w:pPr>
    </w:p>
    <w:p w14:paraId="67252E93">
      <w:pPr>
        <w:spacing w:line="560" w:lineRule="exact"/>
        <w:ind w:firstLine="643" w:firstLineChars="200"/>
        <w:rPr>
          <w:rFonts w:ascii="黑体" w:hAnsi="黑体" w:eastAsia="黑体" w:cs="黑体"/>
          <w:b/>
          <w:bCs/>
          <w:sz w:val="32"/>
          <w:szCs w:val="32"/>
        </w:rPr>
      </w:pPr>
    </w:p>
    <w:p w14:paraId="3D1C8DCD">
      <w:pPr>
        <w:spacing w:line="560" w:lineRule="exact"/>
        <w:ind w:firstLine="643" w:firstLineChars="200"/>
        <w:rPr>
          <w:rFonts w:ascii="黑体" w:hAnsi="黑体" w:eastAsia="黑体" w:cs="黑体"/>
          <w:b/>
          <w:bCs/>
          <w:sz w:val="32"/>
          <w:szCs w:val="32"/>
        </w:rPr>
      </w:pPr>
    </w:p>
    <w:p w14:paraId="5D92256D">
      <w:pPr>
        <w:spacing w:line="560" w:lineRule="exact"/>
        <w:ind w:firstLine="643" w:firstLineChars="200"/>
        <w:rPr>
          <w:rFonts w:ascii="黑体" w:hAnsi="黑体" w:eastAsia="黑体" w:cs="黑体"/>
          <w:b/>
          <w:bCs/>
          <w:sz w:val="32"/>
          <w:szCs w:val="32"/>
        </w:rPr>
      </w:pPr>
    </w:p>
    <w:p w14:paraId="19EBF66F">
      <w:pPr>
        <w:spacing w:line="560" w:lineRule="exact"/>
        <w:ind w:firstLine="643" w:firstLineChars="200"/>
        <w:rPr>
          <w:rFonts w:ascii="黑体" w:hAnsi="黑体" w:eastAsia="黑体" w:cs="黑体"/>
          <w:b/>
          <w:bCs/>
          <w:sz w:val="32"/>
          <w:szCs w:val="32"/>
        </w:rPr>
      </w:pPr>
    </w:p>
    <w:p w14:paraId="70E0E7CC">
      <w:pPr>
        <w:spacing w:line="560" w:lineRule="exact"/>
        <w:ind w:firstLine="643" w:firstLineChars="200"/>
        <w:rPr>
          <w:rFonts w:ascii="黑体" w:hAnsi="黑体" w:eastAsia="黑体" w:cs="黑体"/>
          <w:b/>
          <w:bCs/>
          <w:sz w:val="32"/>
          <w:szCs w:val="32"/>
        </w:rPr>
      </w:pPr>
    </w:p>
    <w:p w14:paraId="390422CD">
      <w:pPr>
        <w:spacing w:line="560" w:lineRule="exact"/>
        <w:ind w:firstLine="643" w:firstLineChars="200"/>
        <w:rPr>
          <w:rFonts w:ascii="黑体" w:hAnsi="黑体" w:eastAsia="黑体" w:cs="黑体"/>
          <w:b/>
          <w:bCs/>
          <w:sz w:val="32"/>
          <w:szCs w:val="32"/>
        </w:rPr>
      </w:pPr>
    </w:p>
    <w:p w14:paraId="53790BE0">
      <w:pPr>
        <w:spacing w:line="560" w:lineRule="exact"/>
        <w:ind w:firstLine="643" w:firstLineChars="200"/>
        <w:rPr>
          <w:rFonts w:ascii="黑体" w:hAnsi="黑体" w:eastAsia="黑体" w:cs="黑体"/>
          <w:b/>
          <w:bCs/>
          <w:sz w:val="32"/>
          <w:szCs w:val="32"/>
        </w:rPr>
      </w:pPr>
    </w:p>
    <w:p w14:paraId="16BEABB6">
      <w:pPr>
        <w:spacing w:line="560" w:lineRule="exact"/>
        <w:ind w:firstLine="643" w:firstLineChars="200"/>
        <w:rPr>
          <w:rFonts w:ascii="黑体" w:hAnsi="黑体" w:eastAsia="黑体" w:cs="黑体"/>
          <w:b/>
          <w:bCs/>
          <w:sz w:val="32"/>
          <w:szCs w:val="32"/>
        </w:rPr>
      </w:pPr>
    </w:p>
    <w:p w14:paraId="15498E5B">
      <w:pPr>
        <w:spacing w:line="560" w:lineRule="exact"/>
        <w:ind w:firstLine="643" w:firstLineChars="200"/>
        <w:rPr>
          <w:rFonts w:ascii="黑体" w:hAnsi="黑体" w:eastAsia="黑体" w:cs="黑体"/>
          <w:b/>
          <w:bCs/>
          <w:sz w:val="32"/>
          <w:szCs w:val="32"/>
        </w:rPr>
      </w:pPr>
    </w:p>
    <w:p w14:paraId="5EB872CC">
      <w:pPr>
        <w:spacing w:line="560" w:lineRule="exact"/>
        <w:ind w:firstLine="643" w:firstLineChars="200"/>
        <w:rPr>
          <w:rFonts w:ascii="黑体" w:hAnsi="黑体" w:eastAsia="黑体" w:cs="黑体"/>
          <w:b/>
          <w:bCs/>
          <w:sz w:val="32"/>
          <w:szCs w:val="32"/>
        </w:rPr>
      </w:pPr>
    </w:p>
    <w:p w14:paraId="130F86F4">
      <w:pPr>
        <w:spacing w:line="560" w:lineRule="exact"/>
        <w:ind w:firstLine="883" w:firstLineChars="20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生产建设项目水土保持方案报告书审批（县级权限）（变更申请）</w:t>
      </w:r>
    </w:p>
    <w:p w14:paraId="21270009">
      <w:pPr>
        <w:spacing w:line="560" w:lineRule="exact"/>
        <w:ind w:firstLine="883" w:firstLineChars="20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〔00011910600702〕</w:t>
      </w:r>
    </w:p>
    <w:p w14:paraId="27BCF848">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一、基本要素</w:t>
      </w:r>
    </w:p>
    <w:p w14:paraId="550EBE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14:paraId="442829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生产建设项目水土保持方案审批〔00011910600Y〕</w:t>
      </w:r>
    </w:p>
    <w:p w14:paraId="4FF523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14:paraId="3C5E7E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生产建设项目水土保持方案报告书审批（县级权限）〔000119106007〕</w:t>
      </w:r>
    </w:p>
    <w:p w14:paraId="1AD3F3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14:paraId="3020B7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生产建设项目水土保持方案报告书审批（县级权限）（变更申请）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00011910600702</w:t>
      </w:r>
      <w:r>
        <w:rPr>
          <w:rFonts w:hint="eastAsia" w:ascii="仿宋_GB2312" w:hAnsi="仿宋_GB2312" w:eastAsia="仿宋_GB2312" w:cs="仿宋_GB2312"/>
          <w:sz w:val="32"/>
          <w:szCs w:val="32"/>
          <w:lang w:eastAsia="zh-CN"/>
        </w:rPr>
        <w:t>）</w:t>
      </w:r>
    </w:p>
    <w:p w14:paraId="27175E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14:paraId="518E60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w:t>
      </w:r>
    </w:p>
    <w:p w14:paraId="5D6765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（2）《生产建设项目水土保持方案管理办法》（水利部令第53号）第7条、第9条</w:t>
      </w:r>
    </w:p>
    <w:p w14:paraId="020B22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14:paraId="76300A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（1）《中华人民共和国水土保持法》第25条、第26条</w:t>
      </w:r>
    </w:p>
    <w:p w14:paraId="1CCB3C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w:t>
      </w:r>
    </w:p>
    <w:p w14:paraId="5490FDB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（3）《水利部关于进一步深化“放管服”改革全面加强水土保持监管的意见》（水保〔2019〕160号）</w:t>
      </w:r>
    </w:p>
    <w:p w14:paraId="4A3B7F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（4）《水利部办公厅关于做好生产建设项目水土保持承诺制管理的通知》（办水保〔2020〕160号）</w:t>
      </w:r>
    </w:p>
    <w:p w14:paraId="1222C6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（5）《水利部办公厅关于进一步优化开发区内生产建设项目水土保持管理工作的意见》（办水保〔2020〕235号）</w:t>
      </w:r>
    </w:p>
    <w:p w14:paraId="3306CD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（6）《云南省人民政府关于授予滇中新区管委会行使部分省级行政职权等事项的决定》（云政发〔2016〕39号）</w:t>
      </w:r>
    </w:p>
    <w:p w14:paraId="2B0959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（7）《云南省人民政府关于向中国（云南）自由贸易试验区各片区管委会下放第一批省级管理权限的决定》（云政发〔2020〕34号）</w:t>
      </w:r>
    </w:p>
    <w:p w14:paraId="1AF843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（8）《云南省水利厅关于赋予中国老挝磨憨-磨丁经济合作区管委会行使部分省级行政职权事项的公告》（省水利厅通告 〔2022〕8号）</w:t>
      </w:r>
    </w:p>
    <w:p w14:paraId="0E786F8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14:paraId="4E0D31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（1）《中华人民共和国水土保持法》第29条、第53条、第55条</w:t>
      </w:r>
    </w:p>
    <w:p w14:paraId="2071A1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（2）《中华人民共和国水土保持法实施条例》第25条</w:t>
      </w:r>
    </w:p>
    <w:p w14:paraId="291ADC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（3）《生产建设项目水土保持方案管理办法》（水利部令第53号）第30条</w:t>
      </w:r>
    </w:p>
    <w:p w14:paraId="029BE9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（4）《云南省水土保持条例》第18条、第19条、第20条、第21条</w:t>
      </w:r>
    </w:p>
    <w:p w14:paraId="700D08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水利部流域管理机构生产建设项目水土保持监督检查办法（试行）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的通知》（办水保〔2015〕132号）</w:t>
      </w:r>
    </w:p>
    <w:p w14:paraId="07D481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（6）《水利部关于进一步深化“放管服”改革全面加强水土保持监管的意见》（水保〔2019〕160号）</w:t>
      </w:r>
    </w:p>
    <w:p w14:paraId="4C76B5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（7）《水利部办公厅关于印发生产建设项目水土保持监督管理办法的通知》（办水保〔2019〕172号）</w:t>
      </w:r>
    </w:p>
    <w:p w14:paraId="4E8D01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（8）《水利部办公厅关于实施生产建设项目水土保持信用监管“两单”制度的通知》（办水保〔2020〕157号）</w:t>
      </w:r>
    </w:p>
    <w:p w14:paraId="753DCE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（9）《水利部办公厅关于做好生产建设项目水土保持承诺制管理的通知》（办水保〔2020〕160号）</w:t>
      </w:r>
    </w:p>
    <w:p w14:paraId="61BBE4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p>
    <w:p w14:paraId="471087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p>
    <w:p w14:paraId="49C9367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eastAsia="zh-CN"/>
        </w:rPr>
        <w:t>双江自治县水务局</w:t>
      </w:r>
    </w:p>
    <w:p w14:paraId="1FA0CE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14:paraId="108E20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14:paraId="401C1F0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14:paraId="6B8805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14:paraId="06F93B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14:paraId="0C0F06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14:paraId="647298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14.对应政务服务事项国家级基本目录名称：生产建设项目水土保持方案审批</w:t>
      </w:r>
    </w:p>
    <w:p w14:paraId="516522CB">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二、行政许可事项类型：</w:t>
      </w:r>
      <w:r>
        <w:rPr>
          <w:rFonts w:hint="eastAsia" w:ascii="仿宋_GB2312" w:hAnsi="仿宋_GB2312" w:eastAsia="仿宋_GB2312" w:cs="仿宋_GB2312"/>
          <w:sz w:val="32"/>
          <w:szCs w:val="32"/>
        </w:rPr>
        <w:t>条件型</w:t>
      </w:r>
    </w:p>
    <w:p w14:paraId="1DCC6431">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三、行政许可条件</w:t>
      </w:r>
    </w:p>
    <w:p w14:paraId="69F9EE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14:paraId="6DCAC3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14:paraId="7688D0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2.规定行政许可条件的依据</w:t>
      </w:r>
    </w:p>
    <w:p w14:paraId="324B49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15条水土保持方案应当符合法律法规和技术标准的要求。存在下列情形之一的，水行政主管部门应当作出不予行政许可的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6）存在法律法规和技术标准规定不得通过水土保持方案审批的其他情形的。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14:paraId="41D451B1">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四、行政许可服务对象类型与改革举措</w:t>
      </w:r>
    </w:p>
    <w:p w14:paraId="5E3152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11E3369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14:paraId="63F66E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14:paraId="768A6E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14:paraId="552881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5.改革方式：压减审批时限、优化审批方式</w:t>
      </w:r>
    </w:p>
    <w:p w14:paraId="11DC71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6.具体改革举措</w:t>
      </w:r>
    </w:p>
    <w:p w14:paraId="2DCAD1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承诺审批时限由10个工作日压减至5个工作日。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0970D0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14:paraId="1FC689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14:paraId="0EF0D6F5">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五、申请材料</w:t>
      </w:r>
    </w:p>
    <w:p w14:paraId="058EBF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14:paraId="2BB232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区内实行承诺制管理的项目：（1）水土保持行政许可承诺书（变更），一式三份；（2）生产建设项目水土保持方案变更报告书，一式三份。其他项目：（1）生产建设项目水土保持方案变更审批申请，一份；（2）生产建设项目水土保持方案变更报告书，一式三份。</w:t>
      </w:r>
    </w:p>
    <w:p w14:paraId="2C4898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14:paraId="5D2E81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14:paraId="1CB017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（2）《水利部办公厅关于做好生产建设项目水土保持承诺制管理的通知》（办水保〔2020〕160号）第3项：办理程序……提交申请材料。申请材料包括水土保持行政许可承诺书和水土保持方案。</w:t>
      </w:r>
    </w:p>
    <w:p w14:paraId="0F643F75">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六、中介服务</w:t>
      </w:r>
    </w:p>
    <w:p w14:paraId="42EA4E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14:paraId="19BD66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14:paraId="431222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14:paraId="73DAD1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14:paraId="3AE9C5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14:paraId="31A6FB19">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七、审批程序</w:t>
      </w:r>
    </w:p>
    <w:p w14:paraId="5EECB1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14:paraId="3BA4C9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p>
    <w:p w14:paraId="38761C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w:t>
      </w:r>
    </w:p>
    <w:p w14:paraId="5B7B39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技术评审（不适用于开发区内实行承诺制管理的项目）。</w:t>
      </w:r>
    </w:p>
    <w:p w14:paraId="6DF79B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审查。</w:t>
      </w:r>
    </w:p>
    <w:p w14:paraId="298D16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决定。</w:t>
      </w:r>
    </w:p>
    <w:p w14:paraId="640269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送达。</w:t>
      </w:r>
    </w:p>
    <w:p w14:paraId="26C47F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14:paraId="1A2E3A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水利部令第23号）第17条、第33条、第34条、第35条第17条：公民、法人或者其他组织从事特定水事活动，依法需要取得水行政许可的，应当直接向有水行政许可权的水行政许可实施机关提出申请。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第34条：申请人在水行政许可实施机关作出水行政许可决定之前，可以书面申请撤回水行政许可申请。第35条：水行政许可实施机关作出准予水行政许可的决定，需要颁发水行政许可证件、证书的，应当自作出水行政许可决定之日起十日内向申请人颁发、送达。</w:t>
      </w:r>
    </w:p>
    <w:p w14:paraId="2B44E3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《生产建设项目水土保持方案管理办法》（水利部令第53号）第12条、第13条第12条：水行政主管部门应当自收到全部申请材料之日起5个工作日内，依法作出受理或者不予受理的决定。</w:t>
      </w:r>
    </w:p>
    <w:p w14:paraId="4D66FE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13条：水行政主管部门审批水土保持方案报告书，应当自受理申请之日起10个工作日内作出行政许可决定。10个工作日内不能作出决定的，经审批部门负责人批准，可以延长10个工作日，并将延长期限的理由告知申请人。水行政主管部门可以组织技术评审机构对水土保持方案报告书进行技术评审。《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水利部办公厅关于做好生产建设项目水土保持承诺制管理的通知》（办水保〔2020〕160号）第3项：办理程序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14:paraId="28ACDE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14:paraId="17B334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生产建设单位取得水土保持方案准予许可决定后，生产建设项目方可开工建设。</w:t>
      </w:r>
    </w:p>
    <w:p w14:paraId="6C9714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3.是否需要现场勘验：部分情况下开展</w:t>
      </w:r>
    </w:p>
    <w:p w14:paraId="4790B2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4.是否需要组织听证：部分情况下开展</w:t>
      </w:r>
    </w:p>
    <w:p w14:paraId="516891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14:paraId="269E40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14:paraId="58A9DF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14:paraId="7D9EB0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8.是否需要专家评审：部分情况下开展</w:t>
      </w:r>
    </w:p>
    <w:p w14:paraId="4FE57F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14:paraId="71F7B8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10.是否实行告知承诺办理：部分情况下开展</w:t>
      </w:r>
    </w:p>
    <w:p w14:paraId="30D46E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11.审批机关是否委托服务机构开展技术性服务：部分情况下开展</w:t>
      </w:r>
    </w:p>
    <w:p w14:paraId="0C9DBAFE">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八、受理和审批时限</w:t>
      </w:r>
    </w:p>
    <w:p w14:paraId="6C47980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14:paraId="4CC32B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2.法定审批时限：10个工作日</w:t>
      </w:r>
    </w:p>
    <w:p w14:paraId="35F142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14:paraId="2A550C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水行政主管部门可以组织技术评审机构对水土保持方案报告书进行技术评审。……技术评审所需时间不计算在本条第一款规定的期限内，但不得超过30个工作日。</w:t>
      </w:r>
    </w:p>
    <w:p w14:paraId="27F785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4.承诺审批时限：5个工作日，依法进行技术评审另需时间不计算在该时限</w:t>
      </w:r>
    </w:p>
    <w:p w14:paraId="29CB7781">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九、收费</w:t>
      </w:r>
    </w:p>
    <w:p w14:paraId="0AD8F6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14:paraId="283041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14:paraId="799ACFD1">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十、行政许可证件</w:t>
      </w:r>
    </w:p>
    <w:p w14:paraId="28DF2CE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14:paraId="3F5EC8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14:paraId="3078AA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14:paraId="1368F2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14:paraId="7AC003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《生产建设项目水土保持方案管理办法》（水利部令第53号）第18条水土保持方案自批准之日起满3年，生产建设项目方开工建设的，其水土保持方案应当报原审批部门重新审核。</w:t>
      </w:r>
    </w:p>
    <w:p w14:paraId="0DFDDA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14:paraId="70A0790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14:paraId="14F1829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1）工程扰动新涉及水土流失重点预防区或者重点治理区的；（2）水土流失防治责任范围或者开挖填筑土石方总量增加30%以上的；（3）线型工程山区、丘陵区部分线路横向位移超过300米的长度累计达到该部分线路长度30%以上的；（4）表土剥离量或者植物措施总面积减少30%以上的；（5）水土保持重要单位工程措施发生变化，可能导致水土保持功能显著降低或者丧失的。因工程扰动范围减少，相应表土剥离和植物措施数量减少的，不需要补充或者修改水土保持方案。在水土保持方案确定的弃渣场以外新设弃渣场的，或者因弃渣量增加导致弃渣场等级提高的，生产建设单位应当开展弃渣减量化、资源化论证，并在弃渣前编制水土保持方案补充报告，报原审批部门审批。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14:paraId="55AA9B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14:paraId="75EEF3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14:paraId="16889D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9.审批结果的有效地域范围：全国</w:t>
      </w:r>
    </w:p>
    <w:p w14:paraId="685061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14:paraId="49D9A6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w:t>
      </w:r>
      <w:r>
        <w:rPr>
          <w:rFonts w:hint="eastAsia" w:ascii="仿宋_GB2312" w:hAnsi="仿宋_GB2312" w:eastAsia="仿宋_GB2312" w:cs="仿宋_GB2312"/>
          <w:sz w:val="32"/>
          <w:szCs w:val="32"/>
          <w:lang w:eastAsia="zh-CN"/>
        </w:rPr>
        <w:t>第四十一条</w:t>
      </w:r>
      <w:r>
        <w:rPr>
          <w:rFonts w:hint="eastAsia" w:ascii="仿宋_GB2312" w:hAnsi="仿宋_GB2312" w:eastAsia="仿宋_GB2312" w:cs="仿宋_GB2312"/>
          <w:sz w:val="32"/>
          <w:szCs w:val="32"/>
        </w:rPr>
        <w:t>法律、行政法规设定的行政许可，其适用范围没有地域限制的，申请人取得的行政许可在全国范围内有效。</w:t>
      </w:r>
    </w:p>
    <w:p w14:paraId="7B3000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（2）《水行政许可实施办法》第37条水行政许可的适用范围没有地域限制的，申请人取得的水行政许可在全国范围内有效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水行政许可的适用范围有地域限制的，《准予水行政许可决定书》或者水行政许可证件、证书上应当注明。</w:t>
      </w:r>
    </w:p>
    <w:p w14:paraId="45B51DE0">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十一、行政许可数量限制</w:t>
      </w:r>
    </w:p>
    <w:p w14:paraId="69A1FE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14:paraId="0D4AAC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14:paraId="5D7BF9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14:paraId="2A9DDF0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14:paraId="6A597C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14:paraId="35903008">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十二、行政许可后年检</w:t>
      </w:r>
    </w:p>
    <w:p w14:paraId="779652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14:paraId="59C60D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14:paraId="0C3804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14:paraId="239B96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14:paraId="361BCA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14:paraId="436E3F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14:paraId="11E190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w:t>
      </w:r>
    </w:p>
    <w:p w14:paraId="61E1C0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73A2A9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14:paraId="6968F7BA">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十三、行政许可后年报</w:t>
      </w:r>
    </w:p>
    <w:p w14:paraId="4EA5A2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14:paraId="36D9AB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14:paraId="4A9C97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14:paraId="736705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14:paraId="7EADAE5B">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十四、监管主体</w:t>
      </w:r>
    </w:p>
    <w:p w14:paraId="3D76059D">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双江自治县水务局</w:t>
      </w:r>
    </w:p>
    <w:p w14:paraId="3DF13BD6">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十五、备注</w:t>
      </w:r>
    </w:p>
    <w:p w14:paraId="0A3178C0">
      <w:pPr>
        <w:spacing w:line="560" w:lineRule="exact"/>
        <w:ind w:firstLine="640" w:firstLineChars="200"/>
        <w:rPr>
          <w:rFonts w:ascii="黑体" w:hAnsi="黑体" w:eastAsia="黑体" w:cs="黑体"/>
          <w:sz w:val="32"/>
          <w:szCs w:val="32"/>
        </w:rPr>
      </w:pPr>
    </w:p>
    <w:p w14:paraId="1A5E93F8">
      <w:pPr>
        <w:spacing w:line="560" w:lineRule="exact"/>
        <w:ind w:firstLine="640" w:firstLineChars="200"/>
        <w:rPr>
          <w:rFonts w:ascii="黑体" w:hAnsi="黑体" w:eastAsia="黑体" w:cs="黑体"/>
          <w:sz w:val="32"/>
          <w:szCs w:val="32"/>
        </w:rPr>
      </w:pPr>
    </w:p>
    <w:p w14:paraId="3744B6E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生产建设项目水土保持方案报告表审批（县级权限）〔000119106008〕</w:t>
      </w:r>
    </w:p>
    <w:p w14:paraId="52E0848F">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一、基本要素</w:t>
      </w:r>
    </w:p>
    <w:p w14:paraId="54037C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14:paraId="281754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生产建设项目水土保持方案审批〔00011910600Y〕</w:t>
      </w:r>
    </w:p>
    <w:p w14:paraId="1E9D43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14:paraId="6EA485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生产建设项目水土保持方案报告表审批（县级权限）〔000119106008〕</w:t>
      </w:r>
    </w:p>
    <w:p w14:paraId="5B0CFA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w:t>
      </w:r>
      <w:r>
        <w:rPr>
          <w:rFonts w:hint="eastAsia" w:ascii="仿宋_GB2312" w:hAnsi="仿宋_GB2312" w:eastAsia="仿宋_GB2312" w:cs="仿宋_GB2312"/>
          <w:sz w:val="32"/>
          <w:szCs w:val="32"/>
          <w:lang w:eastAsia="zh-CN"/>
        </w:rPr>
        <w:t>理事</w:t>
      </w:r>
      <w:r>
        <w:rPr>
          <w:rFonts w:hint="eastAsia" w:ascii="仿宋_GB2312" w:hAnsi="仿宋_GB2312" w:eastAsia="仿宋_GB2312" w:cs="仿宋_GB2312"/>
          <w:sz w:val="32"/>
          <w:szCs w:val="32"/>
        </w:rPr>
        <w:t>项名称及编码</w:t>
      </w:r>
    </w:p>
    <w:p w14:paraId="06DAA6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1.生产建设项目水土保持方案报告表审批（县级权限）（首次申请）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00011910600801</w:t>
      </w:r>
      <w:r>
        <w:rPr>
          <w:rFonts w:hint="eastAsia" w:ascii="仿宋_GB2312" w:hAnsi="仿宋_GB2312" w:eastAsia="仿宋_GB2312" w:cs="仿宋_GB2312"/>
          <w:sz w:val="32"/>
          <w:szCs w:val="32"/>
          <w:lang w:eastAsia="zh-CN"/>
        </w:rPr>
        <w:t>）</w:t>
      </w:r>
    </w:p>
    <w:p w14:paraId="18AB67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2.生产建设项目水土保持方案报告表审批（县级权限）（变更申请）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00011910600802</w:t>
      </w:r>
      <w:r>
        <w:rPr>
          <w:rFonts w:hint="eastAsia" w:ascii="仿宋_GB2312" w:hAnsi="仿宋_GB2312" w:eastAsia="仿宋_GB2312" w:cs="仿宋_GB2312"/>
          <w:sz w:val="32"/>
          <w:szCs w:val="32"/>
          <w:lang w:eastAsia="zh-CN"/>
        </w:rPr>
        <w:t>）</w:t>
      </w:r>
    </w:p>
    <w:p w14:paraId="5DF80C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14:paraId="510F26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w:t>
      </w:r>
    </w:p>
    <w:p w14:paraId="152B1D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（2）《生产建设项目水土保持方案管理办法》（水利部令第53号）第7条、第9条</w:t>
      </w:r>
    </w:p>
    <w:p w14:paraId="027BE2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14:paraId="75ED44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（1）《中华人民共和国水土保持法》第25条、第26条</w:t>
      </w:r>
    </w:p>
    <w:p w14:paraId="25EC32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w:t>
      </w:r>
    </w:p>
    <w:p w14:paraId="2930EC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（3）《水利部关于进一步深化“放管服”改革全面加强水土保持监管的意见》（水保〔2019〕160号）</w:t>
      </w:r>
    </w:p>
    <w:p w14:paraId="77BDC6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（4）《水利部办公厅关于做好生产建设项目水土保持承诺制管理的通知》（办水保〔2020〕160号）</w:t>
      </w:r>
    </w:p>
    <w:p w14:paraId="0C9572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（5）《水利部办公厅关于进一步优化开发区内生产建设项目水土保持管理工作的意见》（办水保〔2020〕235号）</w:t>
      </w:r>
    </w:p>
    <w:p w14:paraId="513F86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（6）《云南省人民政府关于授予滇中新区管委会行使部分省级行政职权等事项的决定》（云政发〔2016〕39号）</w:t>
      </w:r>
    </w:p>
    <w:p w14:paraId="1F22BB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（7）《云南省人民政府关于向中国（云南）自由贸易试验区各片区管委会下放第一批省级管理权限的决定》（云政发〔2020〕34号）</w:t>
      </w:r>
    </w:p>
    <w:p w14:paraId="507CC55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（8）《云南省水利厅关于赋予中国老挝磨憨-磨丁经济合作区管委会行使部分省级行政职权事项的公告》（省水利厅通告 〔2022〕8号）</w:t>
      </w:r>
    </w:p>
    <w:p w14:paraId="655A1A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14:paraId="0B0F8C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（1）《中华人民共和国水土保持法》第29条、第53条、第55条</w:t>
      </w:r>
    </w:p>
    <w:p w14:paraId="7C1E2C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（2）《中华人民共和国水土保持法实施条例》第25条</w:t>
      </w:r>
    </w:p>
    <w:p w14:paraId="0B547D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（3）《生产建设项目水土保持方案管理办法》（水利部令第53号）第30条</w:t>
      </w:r>
    </w:p>
    <w:p w14:paraId="0B54C7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（4）《云南省水土保持条例》第18条、第19条、第20条、第21条</w:t>
      </w:r>
    </w:p>
    <w:p w14:paraId="6AAA9B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水利部流域管理机构生产建设项目水土保持监督检查办法（试行）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的通知》（办水保〔2015〕132号）</w:t>
      </w:r>
    </w:p>
    <w:p w14:paraId="395AE3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（6）《水利部关于进一步深化“放管服”改革全面加强水土保持监管的意见》（水保〔2019〕160号）</w:t>
      </w:r>
    </w:p>
    <w:p w14:paraId="0F74AC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（7）《水利部办公厅关于印发生产建设项目水土保持监督管理办法的通知》（办水保〔2019〕172号）</w:t>
      </w:r>
    </w:p>
    <w:p w14:paraId="74499C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（8）《水利部办公厅关于实施生产建设项目水土保持信用监管“两单”制度的通知》（办水保〔2020〕157号）</w:t>
      </w:r>
    </w:p>
    <w:p w14:paraId="3A8101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（9）《水利部办公厅关于做好生产建设项目水土保持承诺制管理的通知》（办水保〔2020〕160号）</w:t>
      </w:r>
    </w:p>
    <w:p w14:paraId="6E9F5E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p>
    <w:p w14:paraId="62EEDB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p>
    <w:p w14:paraId="6DEB4B1D">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eastAsia="zh-CN"/>
        </w:rPr>
        <w:t>双江自治县水务局</w:t>
      </w:r>
    </w:p>
    <w:p w14:paraId="276D2F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14:paraId="07C9B6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14:paraId="1FE35B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14:paraId="38537C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14:paraId="1318B2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14:paraId="7723EBE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14:paraId="7BCE1B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14.对应政务服务事项国家级基本目录名称：生产建设项目水土保持方案审批</w:t>
      </w:r>
    </w:p>
    <w:p w14:paraId="365576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15.要素统一情况：全部要素全国统一</w:t>
      </w:r>
    </w:p>
    <w:p w14:paraId="5BDA2E45">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二、行政许可事项类型：条件型</w:t>
      </w:r>
    </w:p>
    <w:p w14:paraId="36B1EEEC">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三、行政许可条件</w:t>
      </w:r>
    </w:p>
    <w:p w14:paraId="27BE9D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14:paraId="6DCA33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14:paraId="11E36C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2.规定行政许可条件的依据</w:t>
      </w:r>
    </w:p>
    <w:p w14:paraId="05AF67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15条水土保持方案应当符合法律法规和技术标准的要求。存在下列情形之一的，水行政主管部门应当作出不予行政许可的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6）存在法律法规和技术标准规定不得通过水土保持方案审批的其他情形的。《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14:paraId="2AAF29B5">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四、行政许可服务对象类型与改革举措</w:t>
      </w:r>
    </w:p>
    <w:p w14:paraId="730E65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12FB32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14:paraId="0B74D7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14:paraId="1673E9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14:paraId="23EFA6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5.改革方式：优化审批方式</w:t>
      </w:r>
    </w:p>
    <w:p w14:paraId="5E9DEF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6.具体改革举措</w:t>
      </w:r>
    </w:p>
    <w:p w14:paraId="660663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1168C9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14:paraId="50A3C1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14:paraId="1CCF56C7">
      <w:pPr>
        <w:spacing w:line="56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五、申请材料</w:t>
      </w:r>
    </w:p>
    <w:p w14:paraId="003E2D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14:paraId="15E90A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首次申请：1.水土保持行政许可承诺书，一式三份；2.生产建设项目水土保持方案报告表，一式三份。变更：1.水土保持行政许可承诺书（变更），一式三份；2.生产建设项目水土保持方案变更报告表，一式三份。</w:t>
      </w:r>
    </w:p>
    <w:p w14:paraId="57A9D0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14:paraId="188BCA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14:paraId="665CAC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（2）《水利部办公厅关于做好生产建设项目水土保持承诺制管理的通知》（办水保〔2020〕160号）第3项：办理程序……提交申请材料。申请材料包括水土保持行政许可承诺书和水土保持方案。</w:t>
      </w:r>
    </w:p>
    <w:p w14:paraId="497E3DD7">
      <w:pPr>
        <w:spacing w:line="56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六、中介服务</w:t>
      </w:r>
    </w:p>
    <w:p w14:paraId="398449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14:paraId="14416D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14:paraId="5FEEAA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14:paraId="75528D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14:paraId="4E2300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14:paraId="6E964403">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七、审批程序</w:t>
      </w:r>
    </w:p>
    <w:p w14:paraId="43DDE90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14:paraId="215D23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p>
    <w:p w14:paraId="5DFFC5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w:t>
      </w:r>
    </w:p>
    <w:p w14:paraId="2BEE1E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审查。</w:t>
      </w:r>
    </w:p>
    <w:p w14:paraId="5EB741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决定。</w:t>
      </w:r>
    </w:p>
    <w:p w14:paraId="0F0FA5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送达。</w:t>
      </w:r>
    </w:p>
    <w:p w14:paraId="51FE54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14:paraId="4BD312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水行政许可实施办法》（水利部令第23号）第17条、第33条、第34条、第35条第17条：公民、法人或者其他组织从事特定水事活动，依法需要取得水行政许可的，应当直接向有水行政许可权的水行政许可实施机关提出申请。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第34条：申请人在水行政许可实施机关作出水行政许可决定之前，可以书面申请撤回水行政许可申请。第35条：水行政许可实施机关作出准予水行政许可的决定，需要颁发水行政许可证件、证书的，应当自作出水行政许可决定之日起十日内向申请人颁发、送达。</w:t>
      </w:r>
    </w:p>
    <w:p w14:paraId="019252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第12条、第13条第12条：水行政主管部门应当自收到全部申请材料之日起5个工作日内，依法作出受理或者不予受理的决定。第13条：对水土保持方案报告表，实行承诺制管理。申请人依法履行承诺手续，水行政主管部门在受理后即时办结。</w:t>
      </w:r>
    </w:p>
    <w:p w14:paraId="644244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14:paraId="37DE46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水利部办公厅关于做好生产建设项目水土保持承诺制管理的通知》（办水保〔2020〕160号）第3项：办理程序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生产建设单位取得水土保持方案准予许可决定后，生产建设项目方可开工建设。</w:t>
      </w:r>
    </w:p>
    <w:p w14:paraId="57138B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3.是否需要现场勘验：否</w:t>
      </w:r>
    </w:p>
    <w:p w14:paraId="473954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4.是否需要组织听证：否</w:t>
      </w:r>
    </w:p>
    <w:p w14:paraId="70C11F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14:paraId="64A72F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14:paraId="26D774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14:paraId="192027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8.是否需要专家评审：否</w:t>
      </w:r>
    </w:p>
    <w:p w14:paraId="0CB06B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14:paraId="31940B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10.是否实行告知承诺办理：是</w:t>
      </w:r>
    </w:p>
    <w:p w14:paraId="6C3035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11.审批机关是否委托服务机构开展技术性服务：否</w:t>
      </w:r>
    </w:p>
    <w:p w14:paraId="67F4C6CE">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八、受理和审批时限</w:t>
      </w:r>
    </w:p>
    <w:p w14:paraId="10A4DA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14:paraId="69AE93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2.法定审批时限：1个工作日</w:t>
      </w:r>
    </w:p>
    <w:p w14:paraId="4AC610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14:paraId="6B9A9F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《生产建设项目水土保持方案管理办法》（水利部令第53号）第13条……对水土保持方案报告表，实行承诺制管理。申请人依法履行承诺手续，水行政主管部门在受理后即时办结。</w:t>
      </w:r>
    </w:p>
    <w:p w14:paraId="5F13F6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4.承诺审批时限：当场</w:t>
      </w:r>
    </w:p>
    <w:p w14:paraId="56A0087D">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九、收费</w:t>
      </w:r>
    </w:p>
    <w:p w14:paraId="2160F7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14:paraId="0C5C64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14:paraId="1EDA8518">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十、行政许可证件</w:t>
      </w:r>
    </w:p>
    <w:p w14:paraId="2351FD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14:paraId="2D5074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14:paraId="375CCB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14:paraId="4FE4FB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14:paraId="1A2B2B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《生产建设项目水土保持方案管理办法》（水利部令第53号）第18条水土保持方案自批准之日起满3年，生产建设项目方开工建设的，其水土保持方案应当报原审批部门重新审核。</w:t>
      </w:r>
    </w:p>
    <w:p w14:paraId="000E39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14:paraId="69C4D6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14:paraId="409912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1）工程扰动新涉及水土流失重点预防区或者重点治理区的；（2）水土流失防治责任范围或者开挖填筑土石方总量增加30%以上的；（3）线型工程山区、丘陵区部分线路横向位移超过300米的长度累计达到该部分线路长度30%以上的；（4）表土剥离量或者植物措施总面积减少30%以上的；（5）水土保持重要单位工程措施发生变化，可能导致水土保持功能显著降低或者丧失的。因工程扰动范围减少，相应表土剥离和植物措施数量减少的，不需要补充或者修改水土保持方案。在水土保持方案确定的弃渣场以外新设弃渣场的，或者因弃渣量增加导致弃渣场等级提高的，生产建设单位应当开展弃渣减量化、资源化论证，并在弃渣前编制水土保持方案补充报告，报原审批部门审批。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14:paraId="3FAAA9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14:paraId="1449BA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14:paraId="482C4E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9.审批结果的有效地域范围：全国</w:t>
      </w:r>
    </w:p>
    <w:p w14:paraId="48D3D0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14:paraId="19948B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（1）《中华人民共和国行政许可法》第41条法律、行政法规设定的行政许可，其适用范围没有地域限制的，申请人取得的行政许可在全国范围内有效。</w:t>
      </w:r>
    </w:p>
    <w:p w14:paraId="7539B6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w:t>
      </w:r>
      <w:r>
        <w:rPr>
          <w:rFonts w:hint="eastAsia" w:ascii="仿宋_GB2312" w:hAnsi="仿宋_GB2312" w:eastAsia="仿宋_GB2312" w:cs="仿宋_GB2312"/>
          <w:sz w:val="32"/>
          <w:szCs w:val="32"/>
          <w:lang w:eastAsia="zh-CN"/>
        </w:rPr>
        <w:t>第三十七条</w:t>
      </w:r>
      <w:r>
        <w:rPr>
          <w:rFonts w:hint="eastAsia" w:ascii="仿宋_GB2312" w:hAnsi="仿宋_GB2312" w:eastAsia="仿宋_GB2312" w:cs="仿宋_GB2312"/>
          <w:sz w:val="32"/>
          <w:szCs w:val="32"/>
        </w:rPr>
        <w:t>水行政许可的适用范围没有地域限制的，申请人取得的水行政许可在全国范围内有效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水行政许可的适用范围有地域限制的，《准予水行政许可决定书》或者水行政许可证件、证书上应当注明。</w:t>
      </w:r>
    </w:p>
    <w:p w14:paraId="797AC650">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十一、行政许可数量限制</w:t>
      </w:r>
    </w:p>
    <w:p w14:paraId="000229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14:paraId="30427D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14:paraId="1EE2A4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14:paraId="65B859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14:paraId="0CAF83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14:paraId="13BEB112">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十二、行政许可后年检</w:t>
      </w:r>
    </w:p>
    <w:p w14:paraId="31FDF9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14:paraId="2A1F29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14:paraId="0DCB2E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14:paraId="28E3CD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14:paraId="4B90A4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14:paraId="3E1415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14:paraId="6DEDAA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0F6A70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14:paraId="11532279">
      <w:pPr>
        <w:spacing w:line="56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十三、行政许可后年报</w:t>
      </w:r>
    </w:p>
    <w:p w14:paraId="1306A4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14:paraId="6D7B40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14:paraId="6CF48F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14:paraId="018C26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14:paraId="35DB3219">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十四、监管主体</w:t>
      </w:r>
    </w:p>
    <w:p w14:paraId="3C0630E9">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双江自治县水务局</w:t>
      </w:r>
    </w:p>
    <w:p w14:paraId="59244617">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十五、备注</w:t>
      </w:r>
    </w:p>
    <w:p w14:paraId="1C73970E">
      <w:pPr>
        <w:spacing w:line="560" w:lineRule="exact"/>
        <w:ind w:firstLine="640" w:firstLineChars="200"/>
        <w:rPr>
          <w:rFonts w:ascii="仿宋_GB2312" w:hAnsi="仿宋_GB2312" w:eastAsia="仿宋_GB2312" w:cs="仿宋_GB2312"/>
          <w:sz w:val="32"/>
          <w:szCs w:val="32"/>
        </w:rPr>
      </w:pPr>
    </w:p>
    <w:p w14:paraId="3D4D91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生产建设项目水土保持方案报告表审批（县级权限）（首次申请）</w:t>
      </w:r>
    </w:p>
    <w:p w14:paraId="7E3B07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〔00011910600801〕</w:t>
      </w:r>
    </w:p>
    <w:p w14:paraId="340A1046">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一、基本要素</w:t>
      </w:r>
    </w:p>
    <w:p w14:paraId="50EE0E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14:paraId="064E7D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生产建设项目水土保持方案审批〔00011910600Y〕</w:t>
      </w:r>
    </w:p>
    <w:p w14:paraId="16B648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14:paraId="373673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生产建设项目水土保持方案报告表审批（县级权限）〔000119106008〕</w:t>
      </w:r>
    </w:p>
    <w:p w14:paraId="53D40F9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14:paraId="671FF3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生产建设项目水土保持方案报告表审批（县级权限）（首次申请）(00011910600801</w:t>
      </w:r>
      <w:r>
        <w:rPr>
          <w:rFonts w:hint="eastAsia" w:ascii="仿宋_GB2312" w:hAnsi="仿宋_GB2312" w:eastAsia="仿宋_GB2312" w:cs="仿宋_GB2312"/>
          <w:sz w:val="32"/>
          <w:szCs w:val="32"/>
          <w:lang w:eastAsia="zh-CN"/>
        </w:rPr>
        <w:t>）</w:t>
      </w:r>
    </w:p>
    <w:p w14:paraId="6E7FFF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14:paraId="46035A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w:t>
      </w:r>
    </w:p>
    <w:p w14:paraId="7EEB59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（2）《生产建设项目水土保持方案管理办法》（水利部令第53号）第7条、第9条</w:t>
      </w:r>
    </w:p>
    <w:p w14:paraId="58F5FB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14:paraId="668022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（1）《中华人民共和国水土保持法》第25条、第26条</w:t>
      </w:r>
    </w:p>
    <w:p w14:paraId="1AE838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w:t>
      </w:r>
    </w:p>
    <w:p w14:paraId="28F815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（3）《水利部关于进一步深化“放管服”改革全面加强水土保持监管的意见》（水保〔2019〕160号）</w:t>
      </w:r>
    </w:p>
    <w:p w14:paraId="438137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（4）《水利部办公厅关于做好生产建设项目水土保持承诺制管理的通知》（办水保〔2020〕160号）</w:t>
      </w:r>
    </w:p>
    <w:p w14:paraId="5057CF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（5）《水利部办公厅关于进一步优化开发区内生产建设项目水土保持管理工作的意见》（办水保〔2020〕235号）</w:t>
      </w:r>
    </w:p>
    <w:p w14:paraId="4F26ED9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（6）《云南省人民政府关于授予滇中新区管委会行使部分省级行政职权等事项的决定》（云政发〔2016〕39号）</w:t>
      </w:r>
    </w:p>
    <w:p w14:paraId="13ED30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（7）《云南省人民政府关于向中国（云南）自由贸易试验区各片区管委会下放第一批省级管理权限的决定》（云政发〔2020〕34号）</w:t>
      </w:r>
    </w:p>
    <w:p w14:paraId="1B110B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（8）《云南省水利厅关于赋予中国老挝磨憨-磨丁经济合作区管委会行使部分省级行政职权事项的公告》（省水利厅通告 〔2022〕8号）</w:t>
      </w:r>
    </w:p>
    <w:p w14:paraId="1CE679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14:paraId="1F40C3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（1）《中华人民共和国水土保持法》第29条、第53条、第55条</w:t>
      </w:r>
    </w:p>
    <w:p w14:paraId="51A8EA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（2）《中华人民共和国水土保持法实施条例》第25条</w:t>
      </w:r>
    </w:p>
    <w:p w14:paraId="1544B9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（3）《生产建设项目水土保持方案管理办法》（水利部令第53号）第30条</w:t>
      </w:r>
    </w:p>
    <w:p w14:paraId="32E018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（4）《云南省水土保持条例》第18条、第19条、第20条、第21条</w:t>
      </w:r>
    </w:p>
    <w:p w14:paraId="1B027D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水利部流域管理机构生产建设项目水土保持监督检查办法（试行）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的通知》（办水保〔2015〕132号）</w:t>
      </w:r>
    </w:p>
    <w:p w14:paraId="0CEF27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（6）《水利部关于进一步深化“放管服”改革全面加强水土保持监管的意见》（水保〔2019〕160号）</w:t>
      </w:r>
    </w:p>
    <w:p w14:paraId="72703B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（7）《水利部办公厅关于印发生产建设项目水土保持监督管理办法的通知》（办水保〔2019〕172号）</w:t>
      </w:r>
    </w:p>
    <w:p w14:paraId="08F856D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（8）《水利部办公厅关于实施生产建设项目水土保持信用监管“两单”制度的通知》（办水保〔2020〕157号）</w:t>
      </w:r>
    </w:p>
    <w:p w14:paraId="08C98A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（9）《水利部办公厅关于做好生产建设项目水土保持承诺制管理的通知》（办水保〔2020〕160号）</w:t>
      </w:r>
    </w:p>
    <w:p w14:paraId="32F68C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p>
    <w:p w14:paraId="171050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p>
    <w:p w14:paraId="65CF9055">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eastAsia="zh-CN"/>
        </w:rPr>
        <w:t>双江自治县水务局</w:t>
      </w:r>
    </w:p>
    <w:p w14:paraId="5F480E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14:paraId="7BB67A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14:paraId="5DBB2A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14:paraId="44C369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14:paraId="090DDE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14:paraId="0216D29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14:paraId="754DAB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14.对应政务服务事项国家级基本目录名称：生产建设项目水土保持方案审批</w:t>
      </w:r>
    </w:p>
    <w:p w14:paraId="5CE07FAE">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二、行政许可事项类型：条件型</w:t>
      </w:r>
    </w:p>
    <w:p w14:paraId="2693CAEE">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三、行政许可条件</w:t>
      </w:r>
    </w:p>
    <w:p w14:paraId="1584C2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14:paraId="0D0952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14:paraId="3138E2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2.规定行政许可条件的依据</w:t>
      </w:r>
    </w:p>
    <w:p w14:paraId="02119E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15条水土保持方案应当符合法律法规和技术标准的要求。存在下列情形之一的，水行政主管部门应当作出不予行政许可的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6）存在法律法规和技术标准规定不得通过水土保持方案审批的其他情形的。《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14:paraId="1B7A8C2D">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四、行政许可服务对象类型与改革举措</w:t>
      </w:r>
    </w:p>
    <w:p w14:paraId="432078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23255D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14:paraId="61ADA1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14:paraId="50F0CC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14:paraId="5DFA6D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5.改革方式：优化审批方式</w:t>
      </w:r>
    </w:p>
    <w:p w14:paraId="55C6EF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6.具体改革举措</w:t>
      </w:r>
    </w:p>
    <w:p w14:paraId="15A342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309ED7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14:paraId="6579E1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14:paraId="77EC6CD9">
      <w:pPr>
        <w:spacing w:line="560" w:lineRule="exact"/>
        <w:ind w:firstLine="643" w:firstLineChars="200"/>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五、申请材料</w:t>
      </w:r>
    </w:p>
    <w:p w14:paraId="425109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14:paraId="487F0A9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水土保持行政许可承诺书，一式三份。</w:t>
      </w:r>
    </w:p>
    <w:p w14:paraId="4F6285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生产建设项目水土保持方案报告表，一式三份。</w:t>
      </w:r>
    </w:p>
    <w:p w14:paraId="3F215A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14:paraId="2B9729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14:paraId="64C921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（2）《水利部办公厅关于做好生产建设项目水土保持承诺制管理的通知》（办水保〔2020〕160号）第3项：办理程序……提交申请材料。申请材料包括水土保持行政许可承诺书和水土保持方案。</w:t>
      </w:r>
    </w:p>
    <w:p w14:paraId="5DE1AC4C">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六、中介服务</w:t>
      </w:r>
    </w:p>
    <w:p w14:paraId="65E5C0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14:paraId="64AFE9E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14:paraId="0F02BC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14:paraId="0D4C61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14:paraId="57773A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14:paraId="4EFA5390">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七、审批程序</w:t>
      </w:r>
    </w:p>
    <w:p w14:paraId="412432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14:paraId="140B23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p>
    <w:p w14:paraId="3FF950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w:t>
      </w:r>
    </w:p>
    <w:p w14:paraId="49CC97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审查。</w:t>
      </w:r>
    </w:p>
    <w:p w14:paraId="778312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决定。</w:t>
      </w:r>
    </w:p>
    <w:p w14:paraId="160365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送达。</w:t>
      </w:r>
    </w:p>
    <w:p w14:paraId="00AD9E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14:paraId="66850C0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水利部令第23号）第17条、第33条、第34条、第35条第17条：公民、法人或者其他组织从事特定水事活动，依法需要取得水行政许可的，应当直接向有水行政许可权的水行政许可实施机关提出申请。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第34条：申请人在水行政许可实施机关作出水行政许可决定之前，可以书面申请撤回水行政许可申请。第35条：水行政许可实施机关作出准予水行政许可的决定，需要颁发水行政许可证件、证书的，应当自作出水行政许可决定之日起十日内向申请人颁发、送达。</w:t>
      </w:r>
    </w:p>
    <w:p w14:paraId="507C00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《生产建设项目水土保持方案管理办法》（水利部令第53号）第12条、第13条第12条：水行政主管部门应当自收到全部申请材料之日起5个工作日内，依法作出受理或者不予受理的决定。</w:t>
      </w:r>
    </w:p>
    <w:p w14:paraId="381203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13条：对水土保持方案报告表，实行承诺制管理。申请人依法履行承诺手续，水行政主管部门在受理后即时办结。《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水利部办公厅关于做好生产建设项目水土保持承诺制管理的通知》（办水保〔2020〕160号）第3项：办理程序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14:paraId="4917C6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生产建设单位取得水土保持方案准予许可决定后，生产建设项目方可开工建设。</w:t>
      </w:r>
    </w:p>
    <w:p w14:paraId="3AF7E7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3.是否需要现场勘验：否</w:t>
      </w:r>
    </w:p>
    <w:p w14:paraId="232B679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4.是否需要组织听证：否</w:t>
      </w:r>
    </w:p>
    <w:p w14:paraId="2F4CF2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14:paraId="4D98B1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14:paraId="45C170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14:paraId="6B47B9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8.是否需要专家评审：否</w:t>
      </w:r>
    </w:p>
    <w:p w14:paraId="67DE809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14:paraId="390C45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10.是否实行告知承诺办理：是</w:t>
      </w:r>
    </w:p>
    <w:p w14:paraId="2D705D9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11.审批机关是否委托服务机构开展技术性服务：否</w:t>
      </w:r>
    </w:p>
    <w:p w14:paraId="50512F31">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八、受理和审批时限</w:t>
      </w:r>
    </w:p>
    <w:p w14:paraId="25F704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14:paraId="6B02D0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2.法定审批时限：1个工作日</w:t>
      </w:r>
    </w:p>
    <w:p w14:paraId="26C946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14:paraId="0CFCB1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《生产建设项目水土保持方案管理办法》（水利部令第53号）第13条……对水土保持方案报告表，实行承诺制管理。申请人依法履行承诺手续，水行政主管部门在受理后即时办结。</w:t>
      </w:r>
    </w:p>
    <w:p w14:paraId="1353EF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4.承诺审批时限：当场</w:t>
      </w:r>
    </w:p>
    <w:p w14:paraId="7EB1439E">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九、收费</w:t>
      </w:r>
    </w:p>
    <w:p w14:paraId="712F57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14:paraId="5F7218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14:paraId="6C0C1356">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十、行政许可证件</w:t>
      </w:r>
    </w:p>
    <w:p w14:paraId="2B19B0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14:paraId="50CF61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14:paraId="14627A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14:paraId="040097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14:paraId="5CAEFF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《生产建设项目水土保持方案管理办法》（水利部令第53号）第18条水土保持方案自批准之日起满3年，生产建设项目方开工建设的，其水土保持方案应当报原审批部门重新审核。</w:t>
      </w:r>
    </w:p>
    <w:p w14:paraId="2ADEED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14:paraId="2B59F1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14:paraId="5CBED46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1）工程扰动新涉及水土流失重点预防区或者重点治理区的；（2）水土流失防治责任范围或者开挖填筑土石方总量增加30%以上的；（3）线型工程山区、丘陵区部分线路横向位移超过300米的长度累计达到该部分线路长度30%以上的；（4）表土剥离量或者植物措施总面积减少30%以上的；（5）水土保持重要单位工程措施发生变化，可能导致水土保持功能显著降低或者丧失的。因工程扰动范围减少，相应表土剥离和植物措施数量减少的，不需要补充或者修改水土保持方案。在水土保持方案确定的弃渣场以外新设弃渣场的，或者因弃渣量增加导致弃渣场等级提高的，生产建设单位应当开展弃渣减量化、资源化论证，并在弃渣前编制水土保持方案补充报告，报原审批部门审批。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14:paraId="4D4272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14:paraId="570DE2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14:paraId="49207F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9.审批结果的有效地域范围：全国</w:t>
      </w:r>
    </w:p>
    <w:p w14:paraId="21C4AD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14:paraId="1C6CCC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（1）《中华人民共和国行政许可法》第41条法律、行政法规设定的行政许可，其适用范围没有地域限制的，申请人取得的行政许可在全国范围内有效。</w:t>
      </w:r>
    </w:p>
    <w:p w14:paraId="1AC31C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（2）《水行政许可实施办法》第37条水行政许可的适用范围没有地域限制的，申请人取得的水行政许可在全国范围内有效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水行政许可的适用范围有地域限制的，《准予水行政许可决定书》或者水行政许可证件、证书上应当注明。</w:t>
      </w:r>
    </w:p>
    <w:p w14:paraId="2BCADEBE">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十一、行政许可数量限制</w:t>
      </w:r>
    </w:p>
    <w:p w14:paraId="48A595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14:paraId="018AC2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14:paraId="16D1E8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14:paraId="1B5FB6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14:paraId="5951BF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14:paraId="3AE9AB11">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十二、行政许可后年检</w:t>
      </w:r>
    </w:p>
    <w:p w14:paraId="4CCE0A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14:paraId="31A307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14:paraId="073964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14:paraId="4CE5BE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14:paraId="1580EC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14:paraId="32D837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14:paraId="016E9B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1D96CA0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14:paraId="5BB7476C">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十三、行政许可后年报</w:t>
      </w:r>
    </w:p>
    <w:p w14:paraId="3740F7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14:paraId="463A720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14:paraId="41763A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14:paraId="1CEF6D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14:paraId="4439FD6C">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十四、监管主体</w:t>
      </w:r>
    </w:p>
    <w:p w14:paraId="01E13065">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双江自治县水务局</w:t>
      </w:r>
    </w:p>
    <w:p w14:paraId="0E7D0789">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十五、备注</w:t>
      </w:r>
    </w:p>
    <w:p w14:paraId="2045482F">
      <w:pPr>
        <w:spacing w:line="560" w:lineRule="exact"/>
        <w:ind w:firstLine="640" w:firstLineChars="200"/>
        <w:rPr>
          <w:rFonts w:ascii="仿宋_GB2312" w:hAnsi="仿宋_GB2312" w:eastAsia="仿宋_GB2312" w:cs="仿宋_GB2312"/>
          <w:sz w:val="32"/>
          <w:szCs w:val="32"/>
        </w:rPr>
      </w:pPr>
    </w:p>
    <w:p w14:paraId="50060B6A">
      <w:pPr>
        <w:spacing w:line="560" w:lineRule="exact"/>
        <w:ind w:firstLine="640" w:firstLineChars="200"/>
        <w:rPr>
          <w:rFonts w:ascii="仿宋_GB2312" w:hAnsi="仿宋_GB2312" w:eastAsia="仿宋_GB2312" w:cs="仿宋_GB2312"/>
          <w:sz w:val="32"/>
          <w:szCs w:val="32"/>
        </w:rPr>
      </w:pPr>
    </w:p>
    <w:p w14:paraId="290277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生产建设项目水土保持方案报告表审批（县级权限）（变更申请）</w:t>
      </w:r>
    </w:p>
    <w:p w14:paraId="30072E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〔00011910600802〕</w:t>
      </w:r>
    </w:p>
    <w:p w14:paraId="56581F62">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一、基本要素</w:t>
      </w:r>
    </w:p>
    <w:p w14:paraId="324419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14:paraId="365ED6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生产建设项目水土保持方案审批〔00011910600Y〕</w:t>
      </w:r>
    </w:p>
    <w:p w14:paraId="1DDB55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2.行政许可事项子项名称及编码</w:t>
      </w:r>
    </w:p>
    <w:p w14:paraId="4D586E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生产建设项目水土保持方案报告表审批（县级权限）〔000119106008〕</w:t>
      </w:r>
    </w:p>
    <w:p w14:paraId="38D5CD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3.行政许可事项业务办理项名称及编码</w:t>
      </w:r>
    </w:p>
    <w:p w14:paraId="71EF78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生产建设项目水土保持方案报告表审批（县级权限）（变更申请）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00011910600802</w:t>
      </w:r>
      <w:r>
        <w:rPr>
          <w:rFonts w:hint="eastAsia" w:ascii="仿宋_GB2312" w:hAnsi="仿宋_GB2312" w:eastAsia="仿宋_GB2312" w:cs="仿宋_GB2312"/>
          <w:sz w:val="32"/>
          <w:szCs w:val="32"/>
          <w:lang w:eastAsia="zh-CN"/>
        </w:rPr>
        <w:t>）</w:t>
      </w:r>
    </w:p>
    <w:p w14:paraId="465B06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4.设定依据</w:t>
      </w:r>
    </w:p>
    <w:p w14:paraId="5E0BE8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w:t>
      </w:r>
    </w:p>
    <w:p w14:paraId="54C3BB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（2）《生产建设项目水土保持方案管理办法》（水利部令第53号）第7条、第9条</w:t>
      </w:r>
    </w:p>
    <w:p w14:paraId="6F5E9A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5.实施依据</w:t>
      </w:r>
    </w:p>
    <w:p w14:paraId="7D5CBA0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（1）《中华人民共和国水土保持法》第25条、第26条</w:t>
      </w:r>
    </w:p>
    <w:p w14:paraId="6CCBD50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（2）《生产建设项目水土保持方案管理办法》（水利部令第53号）</w:t>
      </w:r>
    </w:p>
    <w:p w14:paraId="44C4DA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（3）《水利部关于进一步深化“放管服”改革全面加强水土保持监管的意见》（水保〔2019〕160号）</w:t>
      </w:r>
    </w:p>
    <w:p w14:paraId="38F162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（4）《水利部办公厅关于做好生产建设项目水土保持承诺制管理的通知》（办水保〔2020〕160号）</w:t>
      </w:r>
    </w:p>
    <w:p w14:paraId="6F0401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（5）《水利部办公厅关于进一步优化开发区内生产建设项目水土保持管理工作的意见》（办水保〔2020〕235号）</w:t>
      </w:r>
    </w:p>
    <w:p w14:paraId="285571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（6）《云南省人民政府关于授予滇中新区管委会行使部分省级行政职权等事项的决定》（云政发〔2016〕39号）</w:t>
      </w:r>
    </w:p>
    <w:p w14:paraId="3FFD54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（7）《云南省人民政府关于向中国（云南）自由贸易试验区各片区管委会下放第一批省级管理权限的决定》（云政发〔2020〕34号）</w:t>
      </w:r>
    </w:p>
    <w:p w14:paraId="300A0A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（8）《云南省水利厅关于赋予中国老挝磨憨-磨丁经济合作区管委会行使部分省级行政职权事项的公告》（省水利厅通告 〔2022〕8号）</w:t>
      </w:r>
    </w:p>
    <w:p w14:paraId="1DE87F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6.监管依据</w:t>
      </w:r>
    </w:p>
    <w:p w14:paraId="354063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（1）《中华人民共和国水土保持法》第29条、第53条、第55条</w:t>
      </w:r>
    </w:p>
    <w:p w14:paraId="77882F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（2）《中华人民共和国水土保持法实施条例》第25条</w:t>
      </w:r>
    </w:p>
    <w:p w14:paraId="328D18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（3）《生产建设项目水土保持方案管理办法》（水利部令第53号）第30条</w:t>
      </w:r>
    </w:p>
    <w:p w14:paraId="1F1FD5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（4）《云南省水土保持条例》第18条、第19条、第20条、第21条</w:t>
      </w:r>
    </w:p>
    <w:p w14:paraId="4EA025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（5）《水利部办公厅关于印发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水利部流域管理机构生产建设项目水土保持监督检查办法（试行）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的通知》（办水保〔2015〕132号）</w:t>
      </w:r>
    </w:p>
    <w:p w14:paraId="65F3D7B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（6）《水利部关于进一步深化“放管服”改革全面加强水土保持监管的意见》（水保〔2019〕160号）</w:t>
      </w:r>
    </w:p>
    <w:p w14:paraId="6A7A15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（7）《水利部办公厅关于印发生产建设项目水土保持监督管理办法的通知》（办水保〔2019〕172号）</w:t>
      </w:r>
    </w:p>
    <w:p w14:paraId="3E8172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（8）《水利部办公厅关于实施生产建设项目水土保持信用“两单”制度的通知》（办水保〔2020〕157号）</w:t>
      </w:r>
    </w:p>
    <w:p w14:paraId="6045B1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（9）《水利部办公厅关于做好生产建设项目水土保持承诺制管理的通知》（办水保〔2020〕160号）</w:t>
      </w:r>
    </w:p>
    <w:p w14:paraId="78D2FE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（10）《水利部办公厅关于进一步优化开发区内生产建设项目水土保持管理工作的意见》（办水保〔2020〕235号）</w:t>
      </w:r>
    </w:p>
    <w:p w14:paraId="6E6A48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（11）《水利部办公厅关于印发生产建设项目水土保持问题分类和责任追究标准的通知》（办水保函〔2020〕564号）</w:t>
      </w:r>
    </w:p>
    <w:p w14:paraId="361B62C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eastAsia="zh-CN"/>
        </w:rPr>
        <w:t>双江自治县水务局</w:t>
      </w:r>
    </w:p>
    <w:p w14:paraId="0A633E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8.审批层级：县级</w:t>
      </w:r>
    </w:p>
    <w:p w14:paraId="67F8A9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9.行使层级：县级</w:t>
      </w:r>
    </w:p>
    <w:p w14:paraId="3BB8AB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10.是否由审批机关受理：是</w:t>
      </w:r>
    </w:p>
    <w:p w14:paraId="0AA311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11.受理层级：县级</w:t>
      </w:r>
    </w:p>
    <w:p w14:paraId="24C11E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12.是否存在初审环节：否</w:t>
      </w:r>
    </w:p>
    <w:p w14:paraId="7F5E65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13.初审层级：无</w:t>
      </w:r>
    </w:p>
    <w:p w14:paraId="0092BC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14.对应政务服务事项国家级基本目录名称：生产建设项目水土保持方案审批</w:t>
      </w:r>
    </w:p>
    <w:p w14:paraId="257CA117">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二、行政许可事项类型：条件型</w:t>
      </w:r>
    </w:p>
    <w:p w14:paraId="64DA4D9B">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三、行政许可条件</w:t>
      </w:r>
    </w:p>
    <w:p w14:paraId="6471D3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14:paraId="35B531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14:paraId="15C935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2.规定行政许可条件的依据</w:t>
      </w:r>
    </w:p>
    <w:p w14:paraId="441F8A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项目水土保持方案管理办法》（水利部令第53号）第15条水土保持方案应当符合法律法规和技术标准的要求。存在下列情形之一的，水行政主管部门应当作出不予行政许可的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6）存在法律法规和技术标准规定不得通过水土保持方案审批的其他情形的。《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14:paraId="5215F2F2">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四、行政许可服务对象类型与改革举措</w:t>
      </w:r>
    </w:p>
    <w:p w14:paraId="2929DC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1.服务对象类型：企业法人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其他组织</w:t>
      </w:r>
    </w:p>
    <w:p w14:paraId="7FE2F6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2.是否为涉企许可事项：否</w:t>
      </w:r>
    </w:p>
    <w:p w14:paraId="2BFDEA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3.涉企经营许可事项名称：无</w:t>
      </w:r>
    </w:p>
    <w:p w14:paraId="5D5C1A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4.许可证件名称：无</w:t>
      </w:r>
    </w:p>
    <w:p w14:paraId="494186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5.改革方式：优化审批方式</w:t>
      </w:r>
    </w:p>
    <w:p w14:paraId="667057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6.具体改革举措</w:t>
      </w:r>
    </w:p>
    <w:p w14:paraId="7CDF56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611BFA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7.加强事中事后监管措施</w:t>
      </w:r>
    </w:p>
    <w:p w14:paraId="5AADD7C9">
      <w:pPr>
        <w:spacing w:line="560" w:lineRule="exact"/>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14:paraId="37657731">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五、申请材料</w:t>
      </w:r>
    </w:p>
    <w:p w14:paraId="219ABFC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1.申请材料名称</w:t>
      </w:r>
    </w:p>
    <w:p w14:paraId="293FF5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水土保持行政许可承诺书（变更），一式三份；生产建设项目水土保持方案变更报告表，一式三份。</w:t>
      </w:r>
    </w:p>
    <w:p w14:paraId="17A752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2.规定申请材料的依据</w:t>
      </w:r>
    </w:p>
    <w:p w14:paraId="52968F8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14:paraId="4830BE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（2）《水利部办公厅关于做好生产建设项目水土保持承诺制管理的通知》（办水保〔2020〕160号）第3项：办理程序……提交申请材料。申请材料包括水土保持行政许可承诺书和水土保持方案。</w:t>
      </w:r>
    </w:p>
    <w:p w14:paraId="7664DAAB">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六、中介服务</w:t>
      </w:r>
    </w:p>
    <w:p w14:paraId="06534B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1.有无法定中介服务事项：无</w:t>
      </w:r>
    </w:p>
    <w:p w14:paraId="3D941A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2.中介服务事项名称：无</w:t>
      </w:r>
    </w:p>
    <w:p w14:paraId="714BAB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3.设定中介服务事项的依据：无</w:t>
      </w:r>
    </w:p>
    <w:p w14:paraId="1C738A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4.提供中介服务的机构：无</w:t>
      </w:r>
    </w:p>
    <w:p w14:paraId="7B7D71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5.中介服务事项的收费性质：无</w:t>
      </w:r>
    </w:p>
    <w:p w14:paraId="67820645">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七、审批程序</w:t>
      </w:r>
    </w:p>
    <w:p w14:paraId="6C3C4D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1.办理行政许可的程序环节</w:t>
      </w:r>
    </w:p>
    <w:p w14:paraId="07E0F8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w:t>
      </w:r>
    </w:p>
    <w:p w14:paraId="29B76D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w:t>
      </w:r>
    </w:p>
    <w:p w14:paraId="763D4A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审查。</w:t>
      </w:r>
    </w:p>
    <w:p w14:paraId="038B5C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决定。</w:t>
      </w:r>
    </w:p>
    <w:p w14:paraId="47284E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送达。</w:t>
      </w:r>
    </w:p>
    <w:p w14:paraId="2797A8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2.规定行政许可程序的依据</w:t>
      </w:r>
    </w:p>
    <w:p w14:paraId="1E20BD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行政许可实施办法》（水利部令第23号）第17条、第33条、第34条、第35条第17条：公民、法人或者其他组织从事特定水事活动，依法需要取得水行政许可的，应当直接向有水行政许可权的水行政许可实施机关提出申请。</w:t>
      </w:r>
    </w:p>
    <w:p w14:paraId="65F8CE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第34条：申请人在水行政许可实施机关作出水行政许可决定之前，可以书面申请撤回水行政许可申请。第35条：水行政许可实施机关作出准予水行政许可的决定，需要颁发水行政许可证件、证书的，应当自作出水行政许可决定之日起十日内向申请人颁发、送达。《生产建设项目水土保持方案管理办法》（水利部令第53号）第12条、第13条第12条：水行政主管部门应当自收到全部申请材料之日起5个工作日内，依法作出受理或者不予受理的决定。</w:t>
      </w:r>
    </w:p>
    <w:p w14:paraId="6E51C5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13条：对水土保持方案报告表，实行承诺制管理。申请人依法履行承诺手续，水行政主管部门在受理后即时办结。《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水利部办公厅关于做好生产建设项目水土保持承诺制管理的通知》（办水保〔2020〕160号）第3项：办理程序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14:paraId="656DA7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14:paraId="7662F22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生产建设单位取得水土保持方案准予许可决定后，生产建设项目方可开工建设。</w:t>
      </w:r>
    </w:p>
    <w:p w14:paraId="4E3D68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3.是否需要现场勘验：否</w:t>
      </w:r>
    </w:p>
    <w:p w14:paraId="6B2815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4.是否需要组织听证：否</w:t>
      </w:r>
    </w:p>
    <w:p w14:paraId="4D01F5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5.是否需要招标、拍卖、挂牌交易：否</w:t>
      </w:r>
    </w:p>
    <w:p w14:paraId="67A697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6.是否需要检验、检测、检疫：否</w:t>
      </w:r>
    </w:p>
    <w:p w14:paraId="49A548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7.是否需要鉴定：否</w:t>
      </w:r>
    </w:p>
    <w:p w14:paraId="09E61B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8.是否需要专家评审：否</w:t>
      </w:r>
    </w:p>
    <w:p w14:paraId="193FFB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9.是否需要向社会公示：否</w:t>
      </w:r>
    </w:p>
    <w:p w14:paraId="476ACB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10.是否实行告知承诺办理：是</w:t>
      </w:r>
    </w:p>
    <w:p w14:paraId="10DEE3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11.审批机关是否委托服务机构开展技术性服务：否</w:t>
      </w:r>
    </w:p>
    <w:p w14:paraId="6FF17C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八、受理和审批时限</w:t>
      </w:r>
    </w:p>
    <w:p w14:paraId="0FF2BC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1.承诺受理时限：5个工作日</w:t>
      </w:r>
    </w:p>
    <w:p w14:paraId="20C2EC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2.法定审批时限：1个工作日</w:t>
      </w:r>
    </w:p>
    <w:p w14:paraId="0A7370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3.规定法定审批时限依据</w:t>
      </w:r>
    </w:p>
    <w:p w14:paraId="4E7170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（1）《生产建设项目水土保持方案管理办法》（水利部令第53号）第13条……对水土保持方案报告表，实行承诺制管理。申请人依法履行承诺手续，水行政主管部门在受理后即时办结。</w:t>
      </w:r>
    </w:p>
    <w:p w14:paraId="5F2806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4.承诺审批时限：当场</w:t>
      </w:r>
    </w:p>
    <w:p w14:paraId="5E0DD877">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九、收费</w:t>
      </w:r>
    </w:p>
    <w:p w14:paraId="0EEEA1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1.办理行政许可是否收费：否</w:t>
      </w:r>
    </w:p>
    <w:p w14:paraId="147851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2.收费项目的名称、收费项目的标准、设定收费项目的依据、规定收费标准的依据：无</w:t>
      </w:r>
    </w:p>
    <w:p w14:paraId="69A46AE9">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十、行政许可证件</w:t>
      </w:r>
    </w:p>
    <w:p w14:paraId="78BD53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1.审批结果类型：批文</w:t>
      </w:r>
    </w:p>
    <w:p w14:paraId="39C0B39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2.审批结果名称：行政许可决定书</w:t>
      </w:r>
    </w:p>
    <w:p w14:paraId="63C5BD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3.审批结果的有效期限：3年</w:t>
      </w:r>
    </w:p>
    <w:p w14:paraId="39FD48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4.规定审批结果有效期限的依据</w:t>
      </w:r>
    </w:p>
    <w:p w14:paraId="735472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（1）《生产建设项目水土保持方案管理办法》（水利部令第53号）第18条水土保持方案自批准之日起满3年，生产建设项目方开工建设的，其水土保持方案应当报原审批部门重新审核。……</w:t>
      </w:r>
    </w:p>
    <w:p w14:paraId="6C8A59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5.是否需要办理审批结果变更手续：是</w:t>
      </w:r>
    </w:p>
    <w:p w14:paraId="21219A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6.办理审批结果变更手续的要求</w:t>
      </w:r>
    </w:p>
    <w:p w14:paraId="57C3EC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14:paraId="5660C8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因工程扰动范围减少，相应表土剥离和植物措施数量减少的，不需要补充或者修改水土保持方案。</w:t>
      </w:r>
    </w:p>
    <w:p w14:paraId="4F3E45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在水土保持方案确定的弃渣场以外新设弃渣场的，或者因弃渣量增加导致弃渣场等级提高的，生产建设单位应当开展弃渣减量化、资源化论证，并在弃渣前编制水土保持方案补充报告，报原审批部门审批。</w:t>
      </w:r>
    </w:p>
    <w:p w14:paraId="715DA9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14:paraId="2635D0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7.是否需要办理审批结果延续手续：否</w:t>
      </w:r>
    </w:p>
    <w:p w14:paraId="076A88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8.办理审批结果延续手续的要求：无</w:t>
      </w:r>
    </w:p>
    <w:p w14:paraId="4C07F6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9.审批结果的有效地域范围：全国</w:t>
      </w:r>
    </w:p>
    <w:p w14:paraId="30DB2D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10.规定审批结果有效地域范围的依据</w:t>
      </w:r>
    </w:p>
    <w:p w14:paraId="0C2E38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（1）《中华人民共和国行政许可法》第41条法律、行政法规设定的行政许可，其适用范围没有地域限制的，申请人取得的行政许可在全国范围内有效。</w:t>
      </w:r>
    </w:p>
    <w:p w14:paraId="7FA6B1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（2）《水行政许可实施办法》第37条水行政许可的适用范围没有地域限制的，申请人取得的水行政许可在全国范围内有效</w:t>
      </w:r>
      <w:bookmarkStart w:id="0" w:name="_GoBack"/>
      <w:r>
        <w:rPr>
          <w:rFonts w:hint="eastAsia" w:ascii="仿宋_GB2312" w:hAnsi="仿宋_GB2312" w:eastAsia="仿宋_GB2312" w:cs="仿宋_GB2312"/>
          <w:sz w:val="32"/>
          <w:szCs w:val="32"/>
          <w:lang w:eastAsia="zh-CN"/>
        </w:rPr>
        <w:t>；</w:t>
      </w:r>
      <w:bookmarkEnd w:id="0"/>
      <w:r>
        <w:rPr>
          <w:rFonts w:hint="eastAsia" w:ascii="仿宋_GB2312" w:hAnsi="仿宋_GB2312" w:eastAsia="仿宋_GB2312" w:cs="仿宋_GB2312"/>
          <w:sz w:val="32"/>
          <w:szCs w:val="32"/>
        </w:rPr>
        <w:t>水行政许可的适用范围有地域限制的，《准予水行政许可决定书》或者水行政许可证件、证书上应当注明。……</w:t>
      </w:r>
    </w:p>
    <w:p w14:paraId="566441D8">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十一、行政许可数量限制</w:t>
      </w:r>
    </w:p>
    <w:p w14:paraId="29260E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1.有无行政许可数量限制：无</w:t>
      </w:r>
    </w:p>
    <w:p w14:paraId="565451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2.公布数量限制的方式：无</w:t>
      </w:r>
    </w:p>
    <w:p w14:paraId="08F27E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3.公布数量限制的周期：无</w:t>
      </w:r>
    </w:p>
    <w:p w14:paraId="568219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4.在数量限制条件下实施行政许可的方式：无</w:t>
      </w:r>
    </w:p>
    <w:p w14:paraId="61C1AE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5.规定在数量限制条件下实施行政许可方式的依据：无</w:t>
      </w:r>
    </w:p>
    <w:p w14:paraId="6551D12E">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十二、行政许可后年检</w:t>
      </w:r>
    </w:p>
    <w:p w14:paraId="6FDD6AC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1.有无年检要求：无</w:t>
      </w:r>
    </w:p>
    <w:p w14:paraId="220DBD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2.设定年检要求的依据：无</w:t>
      </w:r>
    </w:p>
    <w:p w14:paraId="6029F1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3.年检周期：无</w:t>
      </w:r>
    </w:p>
    <w:p w14:paraId="130C5C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4.年检是否要求报送材料：无</w:t>
      </w:r>
    </w:p>
    <w:p w14:paraId="5EE36F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5.年检报送材料名称：无</w:t>
      </w:r>
    </w:p>
    <w:p w14:paraId="0A2427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6.年检是否收费：无</w:t>
      </w:r>
    </w:p>
    <w:p w14:paraId="424BFC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4C51C7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8.通过年检的证明或者标志：无</w:t>
      </w:r>
    </w:p>
    <w:p w14:paraId="209B4A2E">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十三、行政许可后年报</w:t>
      </w:r>
    </w:p>
    <w:p w14:paraId="711937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1.有无年报要求：无</w:t>
      </w:r>
    </w:p>
    <w:p w14:paraId="19B929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2.年报报送材料名称：无</w:t>
      </w:r>
    </w:p>
    <w:p w14:paraId="2C6FF0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3.设定年报要求的依据：无</w:t>
      </w:r>
    </w:p>
    <w:p w14:paraId="39E3C0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4.年报周期：无</w:t>
      </w:r>
    </w:p>
    <w:p w14:paraId="7FF84122">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十四、监管主体</w:t>
      </w:r>
    </w:p>
    <w:p w14:paraId="34FC0C14">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双江自治县水务局</w:t>
      </w:r>
    </w:p>
    <w:p w14:paraId="0729B0C1">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十五、备注</w:t>
      </w:r>
    </w:p>
    <w:p w14:paraId="40CB4FA4">
      <w:pPr>
        <w:spacing w:line="560" w:lineRule="exact"/>
        <w:ind w:firstLine="420" w:firstLineChars="200"/>
        <w:rPr>
          <w:rFonts w:ascii="仿宋_GB2312" w:hAnsi="仿宋_GB2312" w:eastAsia="仿宋_GB2312" w:cs="仿宋_GB2312"/>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6A103">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E3616">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BE3616">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3CB4C"/>
    <w:multiLevelType w:val="singleLevel"/>
    <w:tmpl w:val="A803CB4C"/>
    <w:lvl w:ilvl="0" w:tentative="0">
      <w:start w:val="5"/>
      <w:numFmt w:val="chineseCounting"/>
      <w:suff w:val="nothing"/>
      <w:lvlText w:val="%1、"/>
      <w:lvlJc w:val="left"/>
      <w:pPr>
        <w:ind w:left="642" w:firstLine="0"/>
      </w:pPr>
      <w:rPr>
        <w:rFonts w:hint="eastAsia"/>
      </w:rPr>
    </w:lvl>
  </w:abstractNum>
  <w:abstractNum w:abstractNumId="1">
    <w:nsid w:val="F80A4A23"/>
    <w:multiLevelType w:val="singleLevel"/>
    <w:tmpl w:val="F80A4A23"/>
    <w:lvl w:ilvl="0" w:tentative="0">
      <w:start w:val="15"/>
      <w:numFmt w:val="chineseCounting"/>
      <w:suff w:val="nothing"/>
      <w:lvlText w:val="%1、"/>
      <w:lvlJc w:val="left"/>
      <w:rPr>
        <w:rFonts w:hint="eastAsia"/>
      </w:rPr>
    </w:lvl>
  </w:abstractNum>
  <w:abstractNum w:abstractNumId="2">
    <w:nsid w:val="FE77B265"/>
    <w:multiLevelType w:val="singleLevel"/>
    <w:tmpl w:val="FE77B265"/>
    <w:lvl w:ilvl="0" w:tentative="0">
      <w:start w:val="1"/>
      <w:numFmt w:val="chineseCounting"/>
      <w:pStyle w:val="6"/>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F418A5"/>
    <w:rsid w:val="00412240"/>
    <w:rsid w:val="0076532F"/>
    <w:rsid w:val="00B331B7"/>
    <w:rsid w:val="00F418A5"/>
    <w:rsid w:val="02B3652C"/>
    <w:rsid w:val="07D24A1A"/>
    <w:rsid w:val="18F57676"/>
    <w:rsid w:val="1D13631D"/>
    <w:rsid w:val="1E762DEB"/>
    <w:rsid w:val="1F3507CD"/>
    <w:rsid w:val="1FFF4AC6"/>
    <w:rsid w:val="23B75C54"/>
    <w:rsid w:val="2A727C33"/>
    <w:rsid w:val="34565793"/>
    <w:rsid w:val="38832151"/>
    <w:rsid w:val="390019F4"/>
    <w:rsid w:val="4B953F4D"/>
    <w:rsid w:val="57923D07"/>
    <w:rsid w:val="6F8A2D10"/>
    <w:rsid w:val="70DA4006"/>
    <w:rsid w:val="776C0C67"/>
    <w:rsid w:val="7A637111"/>
    <w:rsid w:val="7A790500"/>
    <w:rsid w:val="7EFD4AA1"/>
    <w:rsid w:val="7F8C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一级"/>
    <w:basedOn w:val="1"/>
    <w:next w:val="1"/>
    <w:qFormat/>
    <w:uiPriority w:val="0"/>
    <w:pPr>
      <w:keepNext/>
      <w:keepLines/>
      <w:numPr>
        <w:ilvl w:val="0"/>
        <w:numId w:val="1"/>
      </w:numPr>
      <w:spacing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26129</Words>
  <Characters>27425</Characters>
  <Lines>268</Lines>
  <Paragraphs>75</Paragraphs>
  <TotalTime>86</TotalTime>
  <ScaleCrop>false</ScaleCrop>
  <LinksUpToDate>false</LinksUpToDate>
  <CharactersWithSpaces>27430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杨绍江</cp:lastModifiedBy>
  <dcterms:modified xsi:type="dcterms:W3CDTF">2025-04-13T09:44:13Z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543B97C3CB1B43F9AD505DC09E895B91_12</vt:lpwstr>
  </property>
  <property fmtid="{D5CDD505-2E9C-101B-9397-08002B2CF9AE}" pid="4" name="KSOTemplateDocerSaveRecord">
    <vt:lpwstr>eyJoZGlkIjoiZGRiNDg1Y2M0MDliYzBmODUzNzE5ZTFmY2UwMWZkNWEiLCJ1c2VySWQiOiIxNjYzMjg5OTg1In0=</vt:lpwstr>
  </property>
</Properties>
</file>